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E12E3" w14:textId="5ADE1A14" w:rsidR="00DA1B68" w:rsidRPr="00763E1D" w:rsidRDefault="003571D0" w:rsidP="00302949">
      <w:pPr>
        <w:pStyle w:val="Overskrift1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224415" wp14:editId="67DA8762">
            <wp:simplePos x="0" y="0"/>
            <wp:positionH relativeFrom="column">
              <wp:posOffset>8953500</wp:posOffset>
            </wp:positionH>
            <wp:positionV relativeFrom="paragraph">
              <wp:posOffset>0</wp:posOffset>
            </wp:positionV>
            <wp:extent cx="509905" cy="612140"/>
            <wp:effectExtent l="0" t="0" r="4445" b="0"/>
            <wp:wrapTight wrapText="bothSides">
              <wp:wrapPolygon edited="0">
                <wp:start x="0" y="0"/>
                <wp:lineTo x="0" y="16133"/>
                <wp:lineTo x="7263" y="20838"/>
                <wp:lineTo x="13719" y="20838"/>
                <wp:lineTo x="20981" y="16133"/>
                <wp:lineTo x="20981" y="0"/>
                <wp:lineTo x="0" y="0"/>
              </wp:wrapPolygon>
            </wp:wrapTight>
            <wp:docPr id="1" name="Billede 1" descr="Et billede, der indeholder 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U logo cmyk trans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90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A08">
        <w:t>Bestyrelsesmøde</w:t>
      </w:r>
      <w:r w:rsidR="00763E1D">
        <w:t xml:space="preserve"> </w:t>
      </w:r>
      <w:r w:rsidR="00CB0AB2">
        <w:rPr>
          <w:sz w:val="30"/>
          <w:szCs w:val="30"/>
        </w:rPr>
        <w:t>16.09.24</w:t>
      </w:r>
    </w:p>
    <w:p w14:paraId="69E58A8C" w14:textId="4510890C" w:rsidR="00CE7A08" w:rsidRDefault="00CD5F09" w:rsidP="00CE7A08">
      <w:r>
        <w:br/>
      </w:r>
      <w:r w:rsidR="00C37A9A">
        <w:t>Onlinemøde: Maria fremsender</w:t>
      </w:r>
      <w:r w:rsidR="00B23355">
        <w:t xml:space="preserve"> på dagen</w:t>
      </w:r>
      <w:r w:rsidR="00C37A9A">
        <w:t xml:space="preserve"> mødelink via mail</w:t>
      </w:r>
    </w:p>
    <w:p w14:paraId="30EAADE1" w14:textId="25DD9592" w:rsidR="00243898" w:rsidRDefault="00CE7A08" w:rsidP="00CE7A08">
      <w:r>
        <w:t>Tilstede:</w:t>
      </w:r>
      <w:r w:rsidR="00F235CC">
        <w:t xml:space="preserve"> </w:t>
      </w:r>
      <w:r w:rsidR="00AB47F8">
        <w:t>Ulrikka, Maria, Thomas</w:t>
      </w:r>
      <w:r w:rsidR="00B23355">
        <w:t>, Ivan</w:t>
      </w:r>
      <w:r w:rsidR="00DB4E7C">
        <w:t xml:space="preserve">, </w:t>
      </w:r>
      <w:r w:rsidR="00360D2A">
        <w:t>Rikke</w:t>
      </w:r>
      <w:r w:rsidR="00DB4E7C">
        <w:t>,</w:t>
      </w:r>
      <w:r w:rsidR="00360D2A">
        <w:t xml:space="preserve"> Mikael</w:t>
      </w:r>
      <w:r w:rsidR="00401B11">
        <w:t xml:space="preserve">, </w:t>
      </w:r>
      <w:r w:rsidR="004B7D02">
        <w:t>Louise, Louise, Preben</w:t>
      </w:r>
      <w:r w:rsidR="00DB4E7C">
        <w:t xml:space="preserve"> </w:t>
      </w:r>
      <w:r w:rsidR="00763E1D">
        <w:br/>
      </w:r>
      <w:r>
        <w:t>Afbud:</w:t>
      </w:r>
      <w:r w:rsidR="00D6726D">
        <w:t xml:space="preserve"> </w:t>
      </w:r>
      <w:r w:rsidR="00606AA7">
        <w:t>Nico og Marlene</w:t>
      </w:r>
      <w:r w:rsidR="00243898">
        <w:br/>
      </w:r>
    </w:p>
    <w:tbl>
      <w:tblPr>
        <w:tblStyle w:val="Gittertabel4-farve3"/>
        <w:tblW w:w="0" w:type="auto"/>
        <w:tblLook w:val="04A0" w:firstRow="1" w:lastRow="0" w:firstColumn="1" w:lastColumn="0" w:noHBand="0" w:noVBand="1"/>
      </w:tblPr>
      <w:tblGrid>
        <w:gridCol w:w="2122"/>
        <w:gridCol w:w="6005"/>
        <w:gridCol w:w="5764"/>
        <w:gridCol w:w="1497"/>
      </w:tblGrid>
      <w:tr w:rsidR="00F654B3" w14:paraId="34A4DAB7" w14:textId="77777777" w:rsidTr="005F76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2DFE700" w14:textId="4AC2CB9D" w:rsidR="00CE7A08" w:rsidRDefault="00CE7A08" w:rsidP="00CE7A08">
            <w:r>
              <w:t>Punkt</w:t>
            </w:r>
          </w:p>
        </w:tc>
        <w:tc>
          <w:tcPr>
            <w:tcW w:w="6005" w:type="dxa"/>
          </w:tcPr>
          <w:p w14:paraId="62ADAFA2" w14:textId="4CD7AA5F" w:rsidR="00CE7A08" w:rsidRDefault="00CE7A08" w:rsidP="00CE7A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Indhold</w:t>
            </w:r>
          </w:p>
        </w:tc>
        <w:tc>
          <w:tcPr>
            <w:tcW w:w="5764" w:type="dxa"/>
          </w:tcPr>
          <w:p w14:paraId="3C37C261" w14:textId="474AEAC5" w:rsidR="00CE7A08" w:rsidRDefault="00CE7A08" w:rsidP="00CE7A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Beslutning</w:t>
            </w:r>
          </w:p>
        </w:tc>
        <w:tc>
          <w:tcPr>
            <w:tcW w:w="1497" w:type="dxa"/>
          </w:tcPr>
          <w:p w14:paraId="4228DCA1" w14:textId="5731462D" w:rsidR="00CE7A08" w:rsidRDefault="00CE7A08" w:rsidP="00CE7A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Ansvarlig</w:t>
            </w:r>
          </w:p>
        </w:tc>
      </w:tr>
      <w:tr w:rsidR="00F654B3" w14:paraId="3E585E46" w14:textId="77777777" w:rsidTr="005F7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29D393F" w14:textId="77777777" w:rsidR="00CE7A08" w:rsidRDefault="00CE7A08" w:rsidP="00CE7A08">
            <w:pPr>
              <w:rPr>
                <w:b w:val="0"/>
                <w:bCs w:val="0"/>
              </w:rPr>
            </w:pPr>
            <w:r>
              <w:t>1.</w:t>
            </w:r>
            <w:r w:rsidR="005D05A5">
              <w:t xml:space="preserve"> </w:t>
            </w:r>
            <w:r w:rsidRPr="00CE7A08">
              <w:t>Dagsorden</w:t>
            </w:r>
          </w:p>
          <w:p w14:paraId="33676A3C" w14:textId="4107C855" w:rsidR="007E640F" w:rsidRPr="00CE7A08" w:rsidRDefault="007E640F" w:rsidP="00CE7A08"/>
        </w:tc>
        <w:tc>
          <w:tcPr>
            <w:tcW w:w="6005" w:type="dxa"/>
          </w:tcPr>
          <w:p w14:paraId="21634BC7" w14:textId="7230699A" w:rsidR="00192587" w:rsidRPr="005F7658" w:rsidRDefault="00192587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7658">
              <w:rPr>
                <w:rFonts w:cstheme="minorHAnsi"/>
              </w:rPr>
              <w:t xml:space="preserve"> </w:t>
            </w:r>
            <w:r w:rsidR="00763E1D" w:rsidRPr="005F7658">
              <w:rPr>
                <w:rFonts w:cstheme="minorHAnsi"/>
              </w:rPr>
              <w:t>Godkendelse af fremsendt dagsorden</w:t>
            </w:r>
          </w:p>
        </w:tc>
        <w:tc>
          <w:tcPr>
            <w:tcW w:w="5764" w:type="dxa"/>
          </w:tcPr>
          <w:p w14:paraId="795ECBCF" w14:textId="311D4A88" w:rsidR="00F235CC" w:rsidRDefault="00F235CC" w:rsidP="0076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44BDBF15" w14:textId="774F6C46" w:rsidR="00CE7A08" w:rsidRDefault="00192587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UBN</w:t>
            </w:r>
          </w:p>
        </w:tc>
      </w:tr>
      <w:tr w:rsidR="00F654B3" w14:paraId="0CB09B57" w14:textId="77777777" w:rsidTr="005F7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F256E82" w14:textId="61ACE631" w:rsidR="00CE7A08" w:rsidRDefault="00CE7A08" w:rsidP="00CE7A08">
            <w:r>
              <w:t>2.</w:t>
            </w:r>
            <w:r w:rsidR="005D05A5">
              <w:t xml:space="preserve"> </w:t>
            </w:r>
            <w:r w:rsidR="00F654B3">
              <w:br/>
            </w:r>
          </w:p>
        </w:tc>
        <w:tc>
          <w:tcPr>
            <w:tcW w:w="6005" w:type="dxa"/>
          </w:tcPr>
          <w:p w14:paraId="3A0D4B37" w14:textId="71D47430" w:rsidR="0037464E" w:rsidRPr="005F7658" w:rsidRDefault="004B7D02" w:rsidP="00763E1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Nyt fra vores ansatte</w:t>
            </w:r>
            <w:r w:rsidR="000F4CF4">
              <w:rPr>
                <w:rFonts w:cstheme="minorHAnsi"/>
              </w:rPr>
              <w:t xml:space="preserve"> (se vedhæftede bilag)</w:t>
            </w:r>
          </w:p>
        </w:tc>
        <w:tc>
          <w:tcPr>
            <w:tcW w:w="5764" w:type="dxa"/>
          </w:tcPr>
          <w:p w14:paraId="20DA0116" w14:textId="77777777" w:rsidR="00D11CB6" w:rsidRDefault="00D11CB6" w:rsidP="00F91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Orientering vedr.:</w:t>
            </w:r>
          </w:p>
          <w:p w14:paraId="30BCA956" w14:textId="06C0DCA9" w:rsidR="00F91D06" w:rsidRDefault="00A922CE" w:rsidP="00A9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030D42">
              <w:t>T</w:t>
            </w:r>
            <w:r w:rsidR="00F91D06">
              <w:t>urneringsstart</w:t>
            </w:r>
            <w:r w:rsidR="00D11CB6">
              <w:t xml:space="preserve"> </w:t>
            </w:r>
            <w:r w:rsidR="00030D42">
              <w:t>m.m.</w:t>
            </w:r>
          </w:p>
          <w:p w14:paraId="549A80FD" w14:textId="2FDDE682" w:rsidR="00030D42" w:rsidRDefault="00A922CE" w:rsidP="00F91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F91D06">
              <w:t>Holdsports arbejder hen imod at have vores nye online licenssystem klar til oktober. I rugby tager vi det i brug fra 1. januar 2025</w:t>
            </w:r>
          </w:p>
          <w:p w14:paraId="653B80E4" w14:textId="6EE0DC05" w:rsidR="00F91D06" w:rsidRDefault="00A922CE" w:rsidP="00F91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F91D06">
              <w:t xml:space="preserve">Invitationer til Oldboys rugby er sendt ud for begivenheder den 29. september i </w:t>
            </w:r>
            <w:proofErr w:type="spellStart"/>
            <w:r w:rsidR="00F91D06">
              <w:t>Exiles</w:t>
            </w:r>
            <w:proofErr w:type="spellEnd"/>
            <w:r w:rsidR="00F91D06">
              <w:t xml:space="preserve"> og den 13. oktober i Hamlet. </w:t>
            </w:r>
          </w:p>
          <w:p w14:paraId="62070364" w14:textId="77777777" w:rsidR="00F91D06" w:rsidRDefault="00F91D06" w:rsidP="00F91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Landshold: </w:t>
            </w:r>
          </w:p>
          <w:p w14:paraId="4219FD0D" w14:textId="4365A101" w:rsidR="00F91D06" w:rsidRDefault="00F91D06" w:rsidP="00F91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-Danmark </w:t>
            </w:r>
            <w:proofErr w:type="spellStart"/>
            <w:r>
              <w:t>Sevens</w:t>
            </w:r>
            <w:proofErr w:type="spellEnd"/>
            <w:r>
              <w:t xml:space="preserve"> herrer: Sæsonen er nu afsluttet, og der er balance i regnskabet, så den kan afsluttes økonomisk forsvarligt.  </w:t>
            </w:r>
          </w:p>
          <w:p w14:paraId="7A0DC0DF" w14:textId="77777777" w:rsidR="00F91D06" w:rsidRDefault="00F91D06" w:rsidP="00F91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Danmark </w:t>
            </w:r>
            <w:proofErr w:type="spellStart"/>
            <w:r>
              <w:t>Sevens</w:t>
            </w:r>
            <w:proofErr w:type="spellEnd"/>
            <w:r>
              <w:t xml:space="preserve"> kvinder: Der er foretaget en opgørelse, og brugerbetaling på ca. 7.000 kr. pr. spiller for deltagelse i EM er blevet besluttet af holdet. Kvinderne arbejder på at skaffe flere indtægter frem til 1. december for at mindske denne brugerbetaling.  </w:t>
            </w:r>
          </w:p>
          <w:p w14:paraId="7CAD3374" w14:textId="77777777" w:rsidR="00F91D06" w:rsidRDefault="00F91D06" w:rsidP="00F91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Danmark XV: Holdet har afholdt en klynge-workshop med en specialist fra Italien. Træningskampen mod Gibraltar blev vundet, hvor 30 spillere deltog. Nu er fokus rettet mod den kommende landskamp i Erritsø, hvor vi har stor støtte fra klubben. På dagen vil Kvinde XV og U18 landsholdet også være aktive med træning og en </w:t>
            </w:r>
            <w:proofErr w:type="spellStart"/>
            <w:r>
              <w:t>forkamp</w:t>
            </w:r>
            <w:proofErr w:type="spellEnd"/>
            <w:r>
              <w:t xml:space="preserve">.  </w:t>
            </w:r>
          </w:p>
          <w:p w14:paraId="1B9BE081" w14:textId="77777777" w:rsidR="00F91D06" w:rsidRDefault="00F91D06" w:rsidP="00F91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- U18-landshold: Holdet er udtaget baseret på regionale kampe. De regionale trænere står for udtagelsen og har en klar strategi for udviklingen af U18-landsholdet.  </w:t>
            </w:r>
          </w:p>
          <w:p w14:paraId="460075FA" w14:textId="77777777" w:rsidR="00F91D06" w:rsidRDefault="00F91D06" w:rsidP="00F91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Danmark Kvinde XV: Holdet har allerede afholdt en træning og har næste samling den 5.-6. oktober. Den 2. november spiller holdet en testkamp mod Norge, med målet at spille en officiel kamp i 2025.</w:t>
            </w:r>
          </w:p>
          <w:p w14:paraId="1ABACBBE" w14:textId="77777777" w:rsidR="00F91D06" w:rsidRDefault="00F91D06" w:rsidP="00F91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B26FC49" w14:textId="77777777" w:rsidR="00F91D06" w:rsidRDefault="00F91D06" w:rsidP="00F91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Udvikling:</w:t>
            </w:r>
          </w:p>
          <w:p w14:paraId="71A94233" w14:textId="77777777" w:rsidR="00F91D06" w:rsidRDefault="00F91D06" w:rsidP="00F91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Tumlingehold er startet op i både CSR og FRK med rigtig god tilslutning – ca. 25 børn i CSR og 15 i FRK.  </w:t>
            </w:r>
          </w:p>
          <w:p w14:paraId="055D9BE3" w14:textId="77777777" w:rsidR="00F91D06" w:rsidRDefault="00F91D06" w:rsidP="00F91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Hamlet har startet Rugby Fitness, som allerede viser sig populært.  </w:t>
            </w:r>
          </w:p>
          <w:p w14:paraId="73320298" w14:textId="77777777" w:rsidR="00F91D06" w:rsidRDefault="00F91D06" w:rsidP="00F91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Kvindernes turneringsarbejdsgruppe afholder workshop den 15. september, hvor vi har forberedt os med materialer baseret på DIF-oplægget og data fra vores tilfredshedsundersøgelse.</w:t>
            </w:r>
          </w:p>
          <w:p w14:paraId="609A64B9" w14:textId="77777777" w:rsidR="00F91D06" w:rsidRDefault="00F91D06" w:rsidP="00F91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16EF71" w14:textId="77777777" w:rsidR="00F91D06" w:rsidRDefault="00F91D06" w:rsidP="00F91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Uddannelse:  </w:t>
            </w:r>
          </w:p>
          <w:p w14:paraId="70EC7A8B" w14:textId="77777777" w:rsidR="00F91D06" w:rsidRDefault="00F91D06" w:rsidP="00F91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Vi har afholdt et World Rugby træner niveau 1 kursus i Dragør.  </w:t>
            </w:r>
          </w:p>
          <w:p w14:paraId="3B26250D" w14:textId="77777777" w:rsidR="00F91D06" w:rsidRDefault="00F91D06" w:rsidP="00F91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Den 28.-29. september afholder vi et WR dommerkursus niveau 2, som er et regionalt kursus med deltagere fra Danmark, Sverige og Norge. Kurset afholdes i forbindelse med kvindestævnet i Speed, hvor deltagerne vil deltage aktivt.  </w:t>
            </w:r>
          </w:p>
          <w:p w14:paraId="4168359F" w14:textId="77777777" w:rsidR="00F91D06" w:rsidRDefault="00F91D06" w:rsidP="00F91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Vi afholder også et WR træner kursus niveau 1 i Vest (Odense den 29. september).</w:t>
            </w:r>
          </w:p>
          <w:p w14:paraId="55DDDCB1" w14:textId="77777777" w:rsidR="00F91D06" w:rsidRDefault="00F91D06" w:rsidP="00F91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685A87" w14:textId="77777777" w:rsidR="00F91D06" w:rsidRDefault="00F91D06" w:rsidP="00F91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Ny medarbejder:  </w:t>
            </w:r>
          </w:p>
          <w:p w14:paraId="41A85D06" w14:textId="24B71E54" w:rsidR="00F91D06" w:rsidRDefault="00F91D06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t xml:space="preserve">- Louise Wium er startet hos DRU, bedre løsning end tidligere med IKC.  </w:t>
            </w:r>
          </w:p>
          <w:p w14:paraId="34698D61" w14:textId="77777777" w:rsidR="00F91D06" w:rsidRDefault="00F91D06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</w:p>
          <w:p w14:paraId="03E1F429" w14:textId="794E7FA2" w:rsidR="00280F68" w:rsidRPr="000A466C" w:rsidRDefault="00280F68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66C">
              <w:rPr>
                <w:color w:val="000000"/>
              </w:rPr>
              <w:t xml:space="preserve">Kvinde </w:t>
            </w:r>
            <w:r w:rsidR="000A466C">
              <w:rPr>
                <w:color w:val="000000"/>
              </w:rPr>
              <w:t>XV</w:t>
            </w:r>
            <w:r w:rsidRPr="000A466C">
              <w:rPr>
                <w:color w:val="000000"/>
              </w:rPr>
              <w:t xml:space="preserve"> – 20.000 fra WR øremærket til. I fremtiden </w:t>
            </w:r>
            <w:r w:rsidR="004E0F67">
              <w:rPr>
                <w:color w:val="000000"/>
              </w:rPr>
              <w:t xml:space="preserve">skal det finaseres </w:t>
            </w:r>
            <w:r w:rsidRPr="000A466C">
              <w:rPr>
                <w:color w:val="000000"/>
              </w:rPr>
              <w:t>via spons</w:t>
            </w:r>
            <w:r w:rsidR="004E0F67">
              <w:rPr>
                <w:color w:val="000000"/>
              </w:rPr>
              <w:t>orer.</w:t>
            </w:r>
          </w:p>
          <w:p w14:paraId="26DDB6B2" w14:textId="77777777" w:rsidR="00280F68" w:rsidRDefault="00280F68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AC39C0" w14:textId="6EABD403" w:rsidR="000F79C9" w:rsidRDefault="00870943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God udvikling i både Øst og Vest. </w:t>
            </w:r>
            <w:r w:rsidR="003946C7">
              <w:t xml:space="preserve">Flest nye aktiviteter fra </w:t>
            </w:r>
            <w:r>
              <w:t>Ø</w:t>
            </w:r>
            <w:r w:rsidR="003946C7">
              <w:t>st. Vest arbejder videre på allerede eksisterende aktiviteter.</w:t>
            </w:r>
            <w:r w:rsidR="00FF4F99">
              <w:t xml:space="preserve"> De ansatte oplever, at </w:t>
            </w:r>
            <w:r>
              <w:t>den gode</w:t>
            </w:r>
            <w:r w:rsidR="00FF4F99">
              <w:t xml:space="preserve"> udvikling spreder sig</w:t>
            </w:r>
            <w:r>
              <w:t>,</w:t>
            </w:r>
            <w:r w:rsidR="00FF4F99">
              <w:t xml:space="preserve"> og de forsøger, at gribe de klubber, der rækker ud til dem.</w:t>
            </w:r>
          </w:p>
          <w:p w14:paraId="2B0B5C97" w14:textId="70981E9F" w:rsidR="00DB20F1" w:rsidRDefault="00DB20F1" w:rsidP="008709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6DEBDE00" w14:textId="65F42FFC" w:rsidR="007569B7" w:rsidRDefault="00DA2548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ML m.fl.</w:t>
            </w:r>
          </w:p>
        </w:tc>
      </w:tr>
      <w:tr w:rsidR="00F654B3" w14:paraId="6A2EA03B" w14:textId="77777777" w:rsidTr="005F7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E441D76" w14:textId="752D5974" w:rsidR="00CE7A08" w:rsidRDefault="00CE7A08" w:rsidP="00CE7A08">
            <w:r>
              <w:lastRenderedPageBreak/>
              <w:t>3.</w:t>
            </w:r>
            <w:r w:rsidR="00F654B3">
              <w:br/>
            </w:r>
          </w:p>
        </w:tc>
        <w:tc>
          <w:tcPr>
            <w:tcW w:w="6005" w:type="dxa"/>
          </w:tcPr>
          <w:p w14:paraId="0C02D1ED" w14:textId="77777777" w:rsidR="005C456C" w:rsidRDefault="00DA2548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Strategiopfølgning, SWOT</w:t>
            </w:r>
            <w:r w:rsidR="00E905AE">
              <w:rPr>
                <w:rFonts w:cstheme="minorHAnsi"/>
              </w:rPr>
              <w:t>, vision og 2 spor</w:t>
            </w:r>
            <w:r w:rsidR="000F4CF4">
              <w:rPr>
                <w:rFonts w:cstheme="minorHAnsi"/>
              </w:rPr>
              <w:t xml:space="preserve"> (se vedhæftede bilag)</w:t>
            </w:r>
          </w:p>
          <w:p w14:paraId="462B354C" w14:textId="6AA9B7F3" w:rsidR="000F4CF4" w:rsidRPr="005F7658" w:rsidRDefault="000F4CF4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64" w:type="dxa"/>
          </w:tcPr>
          <w:p w14:paraId="37D71AB5" w14:textId="58B2A762" w:rsidR="00CE7A08" w:rsidRDefault="00A10232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Tirsdag</w:t>
            </w:r>
            <w:r w:rsidR="008A3072">
              <w:t xml:space="preserve"> d. 24/9</w:t>
            </w:r>
            <w:r>
              <w:t xml:space="preserve"> skal Lai og Ulrikk</w:t>
            </w:r>
            <w:r w:rsidR="00FD74A6">
              <w:t>a</w:t>
            </w:r>
            <w:r>
              <w:t xml:space="preserve"> til workshop med Pernille og Thomas Bak</w:t>
            </w:r>
            <w:r w:rsidR="00870943">
              <w:t xml:space="preserve"> fra </w:t>
            </w:r>
            <w:r>
              <w:t xml:space="preserve">DIF. </w:t>
            </w:r>
          </w:p>
          <w:p w14:paraId="72F6C06C" w14:textId="77777777" w:rsidR="00FD74A6" w:rsidRDefault="00FD74A6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5AC0CB4" w14:textId="0EF77354" w:rsidR="002B032C" w:rsidRDefault="003245F7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SWOT</w:t>
            </w:r>
            <w:r w:rsidR="00D45754">
              <w:t xml:space="preserve"> gennemgås, fokus på at </w:t>
            </w:r>
            <w:r>
              <w:t>vi skal kunne genkende dansk rugby i analysen.</w:t>
            </w:r>
          </w:p>
          <w:p w14:paraId="337D75F2" w14:textId="77777777" w:rsidR="009F1994" w:rsidRDefault="009F1994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5D7659" w14:textId="77777777" w:rsidR="00902100" w:rsidRDefault="00902100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Styrker: </w:t>
            </w:r>
            <w:r w:rsidR="009F1994">
              <w:t xml:space="preserve">Stærke værdier, inkluderende og mangfoldigt fællesskab, let tilgængeligt, internationalt netværk, </w:t>
            </w:r>
            <w:r>
              <w:t>kropslighed via kontaktsport.</w:t>
            </w:r>
          </w:p>
          <w:p w14:paraId="3F6426A4" w14:textId="77777777" w:rsidR="00902100" w:rsidRDefault="00902100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CCCB3D3" w14:textId="62656F94" w:rsidR="009F1994" w:rsidRDefault="00902100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Svagheder: </w:t>
            </w:r>
            <w:r w:rsidR="008227A9">
              <w:t>Lav synlighed, få spillere og spredte klubber, mangle på frivillige, mangle på økonomiske ressourcer.</w:t>
            </w:r>
          </w:p>
          <w:p w14:paraId="4B8176C8" w14:textId="77777777" w:rsidR="001D1723" w:rsidRDefault="001D1723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B4463F" w14:textId="7202B3F4" w:rsidR="001D1723" w:rsidRDefault="005443C2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Muligheder</w:t>
            </w:r>
            <w:r w:rsidR="001D1723">
              <w:t>: fællesskab vs</w:t>
            </w:r>
            <w:r>
              <w:t>.</w:t>
            </w:r>
            <w:r w:rsidR="001D1723">
              <w:t xml:space="preserve"> </w:t>
            </w:r>
            <w:r>
              <w:t xml:space="preserve">individualisme, </w:t>
            </w:r>
            <w:proofErr w:type="gramStart"/>
            <w:r>
              <w:t>tiltrække</w:t>
            </w:r>
            <w:proofErr w:type="gramEnd"/>
            <w:r>
              <w:t xml:space="preserve"> frivillige, </w:t>
            </w:r>
            <w:r w:rsidR="00064A1B">
              <w:t xml:space="preserve">tilbud om at indgår i fællesskab og sociale aktiviteter, </w:t>
            </w:r>
            <w:r w:rsidR="009A2F6A">
              <w:t>udnytte vores internationale potentiale</w:t>
            </w:r>
            <w:r w:rsidR="007B114F">
              <w:t>.</w:t>
            </w:r>
          </w:p>
          <w:p w14:paraId="0FD4A605" w14:textId="77777777" w:rsidR="00FD74A6" w:rsidRDefault="00FD74A6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73EAAF" w14:textId="3377E6C9" w:rsidR="00614B18" w:rsidRDefault="00614B18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Trusler: Bekymring om kontaktsport, </w:t>
            </w:r>
            <w:r w:rsidR="007571A3">
              <w:t xml:space="preserve">økonomiske begrænsninger, </w:t>
            </w:r>
            <w:r w:rsidR="00AD5C98">
              <w:t xml:space="preserve">manglende </w:t>
            </w:r>
            <w:r w:rsidR="00052705">
              <w:t>fleksibelt</w:t>
            </w:r>
            <w:r w:rsidR="00AD5C98">
              <w:t xml:space="preserve"> </w:t>
            </w:r>
            <w:r w:rsidR="00052705">
              <w:t>i træningstilbud</w:t>
            </w:r>
          </w:p>
          <w:p w14:paraId="62C21522" w14:textId="77777777" w:rsidR="00092D6C" w:rsidRDefault="00092D6C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C4BE915" w14:textId="7EA63806" w:rsidR="008A1788" w:rsidRDefault="00883C26" w:rsidP="008A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Ovenstående skal ledes os hen mod en samlet vision og 2 spor, som vi arbejdere videre ind i. </w:t>
            </w:r>
            <w:r w:rsidR="00E61E97">
              <w:t>Lai samler op og på input fra bestyrelsen og sammen med Ulrikka præsenteres dette til DIF.</w:t>
            </w:r>
          </w:p>
          <w:p w14:paraId="02A88126" w14:textId="6E5FCD17" w:rsidR="008A1788" w:rsidRDefault="008A1788" w:rsidP="008A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156F4ECC" w14:textId="3A43E02C" w:rsidR="00CE7A08" w:rsidRDefault="00DA2548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ML/UBN</w:t>
            </w:r>
          </w:p>
        </w:tc>
      </w:tr>
      <w:tr w:rsidR="00F654B3" w14:paraId="28C8D207" w14:textId="77777777" w:rsidTr="005F7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5B1E312" w14:textId="67729CFD" w:rsidR="00CE7A08" w:rsidRDefault="00192587" w:rsidP="00CE7A08">
            <w:r>
              <w:t xml:space="preserve">4. </w:t>
            </w:r>
            <w:r w:rsidR="00F654B3">
              <w:br/>
            </w:r>
          </w:p>
        </w:tc>
        <w:tc>
          <w:tcPr>
            <w:tcW w:w="6005" w:type="dxa"/>
          </w:tcPr>
          <w:p w14:paraId="6857C404" w14:textId="4BC3E847" w:rsidR="004853DA" w:rsidRDefault="00DA2548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Budgettet, initiativer og ønskede ændringer</w:t>
            </w:r>
            <w:r w:rsidR="00A55E93">
              <w:rPr>
                <w:rFonts w:cstheme="minorHAnsi"/>
              </w:rPr>
              <w:t xml:space="preserve"> (herunder dommerudvikling)</w:t>
            </w:r>
          </w:p>
          <w:p w14:paraId="6460DEF6" w14:textId="47FA4C8E" w:rsidR="00A55E93" w:rsidRPr="005F7658" w:rsidRDefault="00A55E93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64" w:type="dxa"/>
          </w:tcPr>
          <w:p w14:paraId="11A8DF9E" w14:textId="5F5576B4" w:rsidR="00CE7A08" w:rsidRDefault="00976360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Budget 2025. </w:t>
            </w:r>
            <w:r w:rsidR="00C37ED7">
              <w:t>Vi godkender den ramme, der er</w:t>
            </w:r>
            <w:r w:rsidR="00E61E97">
              <w:t xml:space="preserve"> for</w:t>
            </w:r>
            <w:r w:rsidR="00C37ED7">
              <w:t xml:space="preserve"> nu og </w:t>
            </w:r>
            <w:r w:rsidR="00E61E97">
              <w:t xml:space="preserve">forventer at </w:t>
            </w:r>
            <w:r w:rsidR="00C37ED7">
              <w:t xml:space="preserve">godkender </w:t>
            </w:r>
            <w:r w:rsidR="00EC076E">
              <w:t xml:space="preserve">det </w:t>
            </w:r>
            <w:r w:rsidR="00E61E97">
              <w:t>endeligt</w:t>
            </w:r>
            <w:r w:rsidR="00C37ED7">
              <w:t xml:space="preserve"> ved næste møde.</w:t>
            </w:r>
          </w:p>
          <w:p w14:paraId="4AC80410" w14:textId="77777777" w:rsidR="00594C35" w:rsidRDefault="00594C35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AA8675" w14:textId="4F373297" w:rsidR="00C85790" w:rsidRDefault="00C85790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 har en drøftelse om prioritering og evt. ændringer.</w:t>
            </w:r>
          </w:p>
          <w:p w14:paraId="0F767173" w14:textId="7B276AC0" w:rsidR="00594C35" w:rsidRDefault="00C85790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Thomas og </w:t>
            </w:r>
            <w:r w:rsidR="00EC076E">
              <w:t>Lai</w:t>
            </w:r>
            <w:r>
              <w:t xml:space="preserve"> kommer med </w:t>
            </w:r>
            <w:r w:rsidR="00EC076E">
              <w:t xml:space="preserve">det </w:t>
            </w:r>
            <w:r>
              <w:t>tilrettede budget til vores mød</w:t>
            </w:r>
            <w:r w:rsidR="005C1218">
              <w:t>e i oktober, hvor vi forventer at kunne fastsætte budgettet for 2025.</w:t>
            </w:r>
            <w:r w:rsidR="00353C7A">
              <w:t xml:space="preserve"> Bl.a. tilføjes renteindtægter i budgettet.</w:t>
            </w:r>
          </w:p>
          <w:p w14:paraId="4E381B17" w14:textId="77777777" w:rsidR="005C1218" w:rsidRDefault="005C1218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0D2A46" w14:textId="7F30029A" w:rsidR="005C1218" w:rsidRDefault="005C1218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Dommerudvikling:</w:t>
            </w:r>
            <w:r w:rsidR="00275F55">
              <w:t xml:space="preserve"> </w:t>
            </w:r>
            <w:r w:rsidR="00B07465">
              <w:t xml:space="preserve">Kan vi afsætte </w:t>
            </w:r>
            <w:r w:rsidR="004D324A">
              <w:t>en pulje af midler til dommerne, så de selv lægger budget og foretage prioritering vedr. indkøb, kurser m.m.</w:t>
            </w:r>
            <w:r w:rsidR="00DC3397">
              <w:t>?</w:t>
            </w:r>
            <w:r w:rsidR="00F7745E">
              <w:t xml:space="preserve"> </w:t>
            </w:r>
            <w:r w:rsidR="00DC3397">
              <w:t xml:space="preserve">Dette vedtages. </w:t>
            </w:r>
            <w:r w:rsidR="009632E8">
              <w:t xml:space="preserve">Thomas arbejder det ind i </w:t>
            </w:r>
            <w:r w:rsidR="003D3230">
              <w:t>budgetforslaget</w:t>
            </w:r>
            <w:r w:rsidR="001E31DB">
              <w:t xml:space="preserve"> til vores næste møde i oktober.</w:t>
            </w:r>
          </w:p>
          <w:p w14:paraId="67AE0958" w14:textId="77777777" w:rsidR="005C1218" w:rsidRDefault="005C1218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52C96F" w14:textId="1C90EDBB" w:rsidR="000E3DD7" w:rsidRDefault="005C1218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Diversitetsmidler:</w:t>
            </w:r>
            <w:r w:rsidR="00FD0BAE">
              <w:t xml:space="preserve"> </w:t>
            </w:r>
            <w:r w:rsidR="00A84F23">
              <w:t xml:space="preserve">Kan vi </w:t>
            </w:r>
            <w:r w:rsidR="009D0789">
              <w:t>evt.</w:t>
            </w:r>
            <w:r w:rsidR="00A84F23">
              <w:t xml:space="preserve"> nedsætte et udvalg, hvor udvalget laver et bud på, hvor midlerne kan gen</w:t>
            </w:r>
            <w:r w:rsidR="009D0789">
              <w:t>investeres</w:t>
            </w:r>
            <w:r w:rsidR="00A84F23">
              <w:t xml:space="preserve"> </w:t>
            </w:r>
            <w:r w:rsidR="009D0789">
              <w:t>til at udvikle diversitet</w:t>
            </w:r>
            <w:r w:rsidR="00DC3397">
              <w:t>?</w:t>
            </w:r>
            <w:r w:rsidR="009D0789">
              <w:t xml:space="preserve"> Vores bud er Nina, Diane og Nico. Ulrikka følger op på dette.</w:t>
            </w:r>
          </w:p>
          <w:p w14:paraId="735670C2" w14:textId="4DEAFD74" w:rsidR="00594C35" w:rsidRDefault="00594C35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5630CA2C" w14:textId="4D3D9963" w:rsidR="00CE7A08" w:rsidRDefault="00DA2548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TA</w:t>
            </w:r>
          </w:p>
        </w:tc>
      </w:tr>
      <w:tr w:rsidR="009F5009" w14:paraId="37294F82" w14:textId="77777777" w:rsidTr="005F7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696C6EB" w14:textId="69734A50" w:rsidR="009F5009" w:rsidRDefault="009F5009" w:rsidP="00CE7A08">
            <w:r>
              <w:t>5</w:t>
            </w:r>
            <w:r w:rsidR="00E905AE">
              <w:t>.</w:t>
            </w:r>
          </w:p>
        </w:tc>
        <w:tc>
          <w:tcPr>
            <w:tcW w:w="6005" w:type="dxa"/>
          </w:tcPr>
          <w:p w14:paraId="7E20CA5A" w14:textId="77777777" w:rsidR="009F5009" w:rsidRDefault="009F5009" w:rsidP="009F5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Præsentation af nyt logo og navn, samt den videre kommunikationsproces.</w:t>
            </w:r>
          </w:p>
          <w:p w14:paraId="0159DA59" w14:textId="77777777" w:rsidR="009F5009" w:rsidRDefault="009F5009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64" w:type="dxa"/>
          </w:tcPr>
          <w:p w14:paraId="349653F5" w14:textId="7256E9F4" w:rsidR="009F5009" w:rsidRDefault="00965A07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Nyt </w:t>
            </w:r>
            <w:r w:rsidR="002F7116">
              <w:t>visuel identitet. Nyt navn er godkendt på vores generalforsamling</w:t>
            </w:r>
            <w:r w:rsidR="003046C3">
              <w:t xml:space="preserve"> i marts 2024</w:t>
            </w:r>
            <w:r w:rsidR="002F7116">
              <w:t xml:space="preserve">. </w:t>
            </w:r>
            <w:r w:rsidR="00CD1F96">
              <w:t xml:space="preserve">Vi ønsker at ensrette vores </w:t>
            </w:r>
            <w:r w:rsidR="009A7BA3">
              <w:t>grafiske identitet, så det er ens på vores forskellige platforme.</w:t>
            </w:r>
          </w:p>
          <w:p w14:paraId="05DD592F" w14:textId="77777777" w:rsidR="009A7BA3" w:rsidRDefault="009A7BA3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D550AA2" w14:textId="47E5A863" w:rsidR="009A7BA3" w:rsidRDefault="009A7BA3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Bekymring blev udtrykt på generalforsamlingen i marts vedr. om sådan en ændring ville være økonomisk tung. </w:t>
            </w:r>
            <w:r w:rsidR="003046C3">
              <w:t xml:space="preserve">Dette vil vi have fokus på ikke </w:t>
            </w:r>
            <w:r w:rsidR="00DD2886">
              <w:t xml:space="preserve">gør sig gældende. </w:t>
            </w:r>
          </w:p>
          <w:p w14:paraId="4CE09ED7" w14:textId="77777777" w:rsidR="00B948F4" w:rsidRDefault="00B948F4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131ACE4" w14:textId="25B85B08" w:rsidR="00B948F4" w:rsidRDefault="00744468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Design</w:t>
            </w:r>
            <w:r w:rsidR="00B948F4">
              <w:t xml:space="preserve"> af logo og visuel identitet er blevet præsentere</w:t>
            </w:r>
            <w:r w:rsidR="00DD2886">
              <w:t>t</w:t>
            </w:r>
            <w:r w:rsidR="00B948F4">
              <w:t xml:space="preserve"> for bestyrelsen, </w:t>
            </w:r>
            <w:r w:rsidR="00DD2886">
              <w:t xml:space="preserve">der er </w:t>
            </w:r>
            <w:r w:rsidR="007672AB">
              <w:t xml:space="preserve">udarbejdet et skriv til alle klubberne, hvor man præsenterer navn og logo, </w:t>
            </w:r>
            <w:r w:rsidR="00DD2886">
              <w:t>b</w:t>
            </w:r>
            <w:r w:rsidR="007672AB">
              <w:t>egrundelser</w:t>
            </w:r>
            <w:r w:rsidR="00D77151">
              <w:t xml:space="preserve"> - samt</w:t>
            </w:r>
            <w:r w:rsidR="00DD2886">
              <w:t xml:space="preserve"> forsøger at</w:t>
            </w:r>
            <w:r w:rsidR="00D77151">
              <w:t xml:space="preserve"> komme evt. spørgsmål i møde.</w:t>
            </w:r>
          </w:p>
          <w:p w14:paraId="035ACAE4" w14:textId="77777777" w:rsidR="0057759D" w:rsidRDefault="0057759D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87C7C0" w14:textId="3DA5052D" w:rsidR="0057759D" w:rsidRDefault="0057759D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Der skal laves en liste over </w:t>
            </w:r>
            <w:r w:rsidR="00153516">
              <w:t>”</w:t>
            </w:r>
            <w:r>
              <w:t>steder</w:t>
            </w:r>
            <w:r w:rsidR="00153516">
              <w:t>”</w:t>
            </w:r>
            <w:r>
              <w:t xml:space="preserve">, hvor </w:t>
            </w:r>
            <w:r w:rsidR="00153516">
              <w:t>navn/logo skal opdateres. H</w:t>
            </w:r>
            <w:r w:rsidR="00106BC2">
              <w:t>jemmeside m.m.</w:t>
            </w:r>
            <w:r w:rsidR="005A3401">
              <w:t xml:space="preserve"> opdateres midt november. </w:t>
            </w:r>
          </w:p>
          <w:p w14:paraId="6A53052C" w14:textId="77777777" w:rsidR="00106BC2" w:rsidRDefault="00106BC2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797193" w14:textId="24F2680F" w:rsidR="009A7BA3" w:rsidRDefault="0057759D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 w:rsidR="00153516">
              <w:t>ræsentation af ovenstående p</w:t>
            </w:r>
            <w:r>
              <w:t>å formandsmødet d. 13</w:t>
            </w:r>
            <w:r w:rsidR="00153516">
              <w:t>.</w:t>
            </w:r>
            <w:r>
              <w:t xml:space="preserve"> november</w:t>
            </w:r>
            <w:r w:rsidR="002B35E9">
              <w:t>. 1. december og løbende frem mod nytår ønsker vi at præsenterer og overgå til nyt navn og logo.</w:t>
            </w:r>
          </w:p>
          <w:p w14:paraId="6F1A4BEA" w14:textId="04A8455B" w:rsidR="009A7BA3" w:rsidRDefault="009A7BA3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5EDF4A11" w14:textId="4193F905" w:rsidR="009F5009" w:rsidRDefault="009F5009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Rikke og Louise</w:t>
            </w:r>
          </w:p>
        </w:tc>
      </w:tr>
      <w:tr w:rsidR="00F654B3" w14:paraId="2B7AAA32" w14:textId="77777777" w:rsidTr="005F7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282D0BE" w14:textId="4592BFE3" w:rsidR="00CE7A08" w:rsidRDefault="00E905AE" w:rsidP="00CE7A08">
            <w:r>
              <w:lastRenderedPageBreak/>
              <w:t>6</w:t>
            </w:r>
            <w:r w:rsidR="00192587">
              <w:t xml:space="preserve">. </w:t>
            </w:r>
            <w:r w:rsidR="00F654B3">
              <w:br/>
            </w:r>
          </w:p>
        </w:tc>
        <w:tc>
          <w:tcPr>
            <w:tcW w:w="6005" w:type="dxa"/>
          </w:tcPr>
          <w:p w14:paraId="5F8EDA18" w14:textId="127A6C68" w:rsidR="00BA777C" w:rsidRPr="005F7658" w:rsidRDefault="00CB0AB2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Aktiviteter i efteråret, herunder landskamp</w:t>
            </w:r>
            <w:r w:rsidR="00650798">
              <w:rPr>
                <w:rFonts w:eastAsia="Times New Roman" w:cstheme="minorHAnsi"/>
                <w:color w:val="222222"/>
                <w:lang w:eastAsia="da-DK"/>
              </w:rPr>
              <w:t>.</w:t>
            </w:r>
          </w:p>
        </w:tc>
        <w:tc>
          <w:tcPr>
            <w:tcW w:w="5764" w:type="dxa"/>
          </w:tcPr>
          <w:p w14:paraId="6CCF8A1E" w14:textId="00C99CD8" w:rsidR="00CE7A08" w:rsidRDefault="008C2482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Der er styr på </w:t>
            </w:r>
            <w:r w:rsidR="00D36F11">
              <w:t>fordeling</w:t>
            </w:r>
            <w:r w:rsidR="00F259A8">
              <w:t xml:space="preserve"> af bestyrelsesmedlemmer</w:t>
            </w:r>
            <w:r>
              <w:t xml:space="preserve"> til kampene, men opfordring fra de ans</w:t>
            </w:r>
            <w:r w:rsidR="00D36F11">
              <w:t>a</w:t>
            </w:r>
            <w:r>
              <w:t xml:space="preserve">tte at bestyrelsen </w:t>
            </w:r>
            <w:r w:rsidR="00D36F11">
              <w:t>deltager ved kampe</w:t>
            </w:r>
            <w:r w:rsidR="00F259A8">
              <w:t>, som de har mulighed for</w:t>
            </w:r>
            <w:r w:rsidR="00D36F11">
              <w:t>.</w:t>
            </w:r>
          </w:p>
          <w:p w14:paraId="26E77686" w14:textId="77777777" w:rsidR="00D36F11" w:rsidRDefault="00D36F11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205738" w14:textId="7E7142AA" w:rsidR="00D36F11" w:rsidRDefault="00496857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Lai fremsender tilrettet kalender og vi tilkendegiver via</w:t>
            </w:r>
            <w:r w:rsidR="00F259A8">
              <w:t xml:space="preserve"> denne.</w:t>
            </w:r>
          </w:p>
          <w:p w14:paraId="19E16B2C" w14:textId="77777777" w:rsidR="00657482" w:rsidRDefault="00657482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B2A555" w14:textId="0475CFA1" w:rsidR="00D36F11" w:rsidRDefault="00B8014D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og Rikke deltager</w:t>
            </w:r>
            <w:r w:rsidR="009B15ED">
              <w:t xml:space="preserve"> til landskampen 5. oktober hos Erritsø</w:t>
            </w:r>
            <w:r>
              <w:t>, Marlene og Maria måske</w:t>
            </w:r>
            <w:r w:rsidR="009B15ED">
              <w:t>.</w:t>
            </w:r>
          </w:p>
          <w:p w14:paraId="0651B918" w14:textId="0FBEE061" w:rsidR="00D36F11" w:rsidRDefault="00D36F11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08367031" w14:textId="221634FF" w:rsidR="00CE7A08" w:rsidRDefault="00CE7A08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54B3" w14:paraId="701509CD" w14:textId="77777777" w:rsidTr="005F7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612D887" w14:textId="685C7E5C" w:rsidR="00CE7A08" w:rsidRDefault="00E905AE" w:rsidP="00CE7A08">
            <w:r>
              <w:t>7</w:t>
            </w:r>
            <w:r w:rsidR="00192587">
              <w:t xml:space="preserve">. </w:t>
            </w:r>
            <w:r w:rsidR="00F654B3">
              <w:br/>
            </w:r>
          </w:p>
        </w:tc>
        <w:tc>
          <w:tcPr>
            <w:tcW w:w="6005" w:type="dxa"/>
          </w:tcPr>
          <w:p w14:paraId="2E872A9C" w14:textId="77777777" w:rsidR="00057099" w:rsidRDefault="00E02F99" w:rsidP="00A27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Godkendelse af medlemmer i senior turn</w:t>
            </w:r>
            <w:r w:rsidR="00A658C7">
              <w:rPr>
                <w:rFonts w:cstheme="minorHAnsi"/>
              </w:rPr>
              <w:t>er</w:t>
            </w:r>
            <w:r>
              <w:rPr>
                <w:rFonts w:cstheme="minorHAnsi"/>
              </w:rPr>
              <w:t>ingsudvalget</w:t>
            </w:r>
            <w:r w:rsidR="00895178">
              <w:rPr>
                <w:rFonts w:cstheme="minorHAnsi"/>
              </w:rPr>
              <w:t xml:space="preserve">. På b-mødet d. 10/8-24 blev medlemmer i udvalget godkendt. </w:t>
            </w:r>
            <w:proofErr w:type="spellStart"/>
            <w:r w:rsidR="00F33428">
              <w:rPr>
                <w:rFonts w:cstheme="minorHAnsi"/>
              </w:rPr>
              <w:t>Loic</w:t>
            </w:r>
            <w:proofErr w:type="spellEnd"/>
            <w:r w:rsidR="00F33428">
              <w:rPr>
                <w:rFonts w:cstheme="minorHAnsi"/>
              </w:rPr>
              <w:t xml:space="preserve"> (FRK) ønsker at stille op som formand for udvalget, </w:t>
            </w:r>
            <w:r w:rsidR="00A658C7">
              <w:rPr>
                <w:rFonts w:cstheme="minorHAnsi"/>
              </w:rPr>
              <w:t>bestyrelsen skal godkende dette.</w:t>
            </w:r>
          </w:p>
          <w:p w14:paraId="6C097A5F" w14:textId="08909A96" w:rsidR="00650798" w:rsidRPr="005F7658" w:rsidRDefault="00650798" w:rsidP="00A27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64" w:type="dxa"/>
          </w:tcPr>
          <w:p w14:paraId="42A88BB8" w14:textId="36D4261A" w:rsidR="00A273C6" w:rsidRPr="00353C7A" w:rsidRDefault="00B8014D" w:rsidP="00A658C7">
            <w:pPr>
              <w:pStyle w:val="xmsonormal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53C7A">
              <w:rPr>
                <w:rFonts w:asciiTheme="minorHAnsi" w:hAnsiTheme="minorHAnsi" w:cstheme="minorHAnsi"/>
                <w:sz w:val="22"/>
                <w:szCs w:val="22"/>
              </w:rPr>
              <w:t>Godkendt</w:t>
            </w:r>
            <w:r w:rsidR="00437A1F" w:rsidRPr="00353C7A">
              <w:rPr>
                <w:rFonts w:asciiTheme="minorHAnsi" w:hAnsiTheme="minorHAnsi" w:cstheme="minorHAnsi"/>
                <w:sz w:val="22"/>
                <w:szCs w:val="22"/>
              </w:rPr>
              <w:t xml:space="preserve"> af alle fra bestyrelsen</w:t>
            </w:r>
            <w:r w:rsidRPr="00353C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E5116" w:rsidRPr="00353C7A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437A1F" w:rsidRPr="00353C7A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  <w:r w:rsidR="004E5116" w:rsidRPr="00353C7A">
              <w:rPr>
                <w:rFonts w:asciiTheme="minorHAnsi" w:hAnsiTheme="minorHAnsi" w:cstheme="minorHAnsi"/>
                <w:sz w:val="22"/>
                <w:szCs w:val="22"/>
              </w:rPr>
              <w:t xml:space="preserve"> mail </w:t>
            </w:r>
            <w:r w:rsidR="009B15ED" w:rsidRPr="00353C7A">
              <w:rPr>
                <w:rFonts w:asciiTheme="minorHAnsi" w:hAnsiTheme="minorHAnsi" w:cstheme="minorHAnsi"/>
                <w:sz w:val="22"/>
                <w:szCs w:val="22"/>
              </w:rPr>
              <w:t>til Lai i august</w:t>
            </w:r>
            <w:r w:rsidR="006A28AC" w:rsidRPr="00353C7A">
              <w:rPr>
                <w:rFonts w:asciiTheme="minorHAnsi" w:hAnsiTheme="minorHAnsi" w:cstheme="minorHAnsi"/>
                <w:sz w:val="22"/>
                <w:szCs w:val="22"/>
              </w:rPr>
              <w:t>, skrevet til referat d.d.</w:t>
            </w:r>
          </w:p>
        </w:tc>
        <w:tc>
          <w:tcPr>
            <w:tcW w:w="1497" w:type="dxa"/>
          </w:tcPr>
          <w:p w14:paraId="5704D966" w14:textId="0A108828" w:rsidR="00CE7A08" w:rsidRDefault="00A658C7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ML</w:t>
            </w:r>
          </w:p>
        </w:tc>
      </w:tr>
      <w:tr w:rsidR="00167F14" w14:paraId="010AE813" w14:textId="77777777" w:rsidTr="005F7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CDD72B0" w14:textId="26330324" w:rsidR="00167F14" w:rsidRDefault="00E905AE" w:rsidP="00CE7A08">
            <w:r>
              <w:t>8</w:t>
            </w:r>
            <w:r w:rsidR="00A31D6A">
              <w:t>.</w:t>
            </w:r>
          </w:p>
        </w:tc>
        <w:tc>
          <w:tcPr>
            <w:tcW w:w="6005" w:type="dxa"/>
          </w:tcPr>
          <w:p w14:paraId="06246407" w14:textId="77777777" w:rsidR="00167F14" w:rsidRDefault="00E95E53" w:rsidP="00A27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Godkendelse af medlemmer i ungdomsudvalget. </w:t>
            </w:r>
          </w:p>
          <w:p w14:paraId="402F1135" w14:textId="66C5D5D9" w:rsidR="00E95E53" w:rsidRDefault="00E95E53" w:rsidP="00A27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Det er ikke lykkes at finde en formand for udvalget, hvorfor det foreslås, at udvalget består af </w:t>
            </w:r>
            <w:r w:rsidR="00A31D6A">
              <w:rPr>
                <w:rFonts w:cstheme="minorHAnsi"/>
              </w:rPr>
              <w:t>3 medlemmer og Preben som tovholder.</w:t>
            </w:r>
          </w:p>
          <w:p w14:paraId="1D87183D" w14:textId="77777777" w:rsidR="00650798" w:rsidRDefault="00650798" w:rsidP="00A27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698AE66" w14:textId="4DD26B77" w:rsidR="00E95E53" w:rsidRDefault="00E95E53" w:rsidP="00E95E53">
            <w:pPr>
              <w:pStyle w:val="xmsonormal"/>
              <w:shd w:val="clear" w:color="auto" w:fill="FFFFFF"/>
              <w:spacing w:before="0" w:beforeAutospacing="0" w:after="0" w:afterAutospacing="0" w:line="23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Udvalget:</w:t>
            </w:r>
          </w:p>
          <w:p w14:paraId="0A676FFA" w14:textId="77777777" w:rsidR="00E95E53" w:rsidRDefault="00E95E53" w:rsidP="00E95E53">
            <w:pPr>
              <w:pStyle w:val="xmsonormal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 xml:space="preserve">U8/U10: Thor </w:t>
            </w:r>
            <w:proofErr w:type="spellStart"/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Lütje</w:t>
            </w:r>
            <w:proofErr w:type="spellEnd"/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 xml:space="preserve"> Hansen: Ungdomstræner Erritsø Rugby Klub,</w:t>
            </w:r>
          </w:p>
          <w:p w14:paraId="3D3F7308" w14:textId="77777777" w:rsidR="00E95E53" w:rsidRDefault="00E95E53" w:rsidP="00E95E53">
            <w:pPr>
              <w:pStyle w:val="xmsonormal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U12/U14: Bodil Bjerg: Ungdomsansvarlig CSR</w:t>
            </w:r>
          </w:p>
          <w:p w14:paraId="462CD000" w14:textId="77777777" w:rsidR="00E95E53" w:rsidRDefault="00E95E53" w:rsidP="00E95E53">
            <w:pPr>
              <w:pStyle w:val="xmsonormal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U16/U18: Brian Franklin: Ungdomstræner Rugbyklubben Speed</w:t>
            </w:r>
          </w:p>
          <w:p w14:paraId="60C2F0C2" w14:textId="66CBD166" w:rsidR="00E95E53" w:rsidRPr="00E95E53" w:rsidRDefault="00E95E53" w:rsidP="00E95E53">
            <w:pPr>
              <w:pStyle w:val="xmsonormal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Tovholder: Preben Rasmussen: Udviklingskonsulent DRU</w:t>
            </w:r>
          </w:p>
          <w:p w14:paraId="4685988A" w14:textId="74D40DDA" w:rsidR="00E95E53" w:rsidRDefault="00E95E53" w:rsidP="00A27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64" w:type="dxa"/>
          </w:tcPr>
          <w:p w14:paraId="0E39AE5E" w14:textId="1128CFB6" w:rsidR="00167F14" w:rsidRPr="00353C7A" w:rsidRDefault="00B8014D" w:rsidP="00A658C7">
            <w:pPr>
              <w:pStyle w:val="xmsonormal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53C7A">
              <w:rPr>
                <w:rFonts w:asciiTheme="minorHAnsi" w:hAnsiTheme="minorHAnsi" w:cstheme="minorHAnsi"/>
                <w:sz w:val="22"/>
                <w:szCs w:val="22"/>
              </w:rPr>
              <w:t>Godkendt</w:t>
            </w:r>
            <w:r w:rsidR="006A28AC" w:rsidRPr="00353C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37A1F" w:rsidRPr="00353C7A">
              <w:rPr>
                <w:rFonts w:asciiTheme="minorHAnsi" w:hAnsiTheme="minorHAnsi" w:cstheme="minorHAnsi"/>
                <w:sz w:val="22"/>
                <w:szCs w:val="22"/>
              </w:rPr>
              <w:t>af alle fra bestyrelsen pr. mail til Lai i august</w:t>
            </w:r>
            <w:r w:rsidR="006A28AC" w:rsidRPr="00353C7A">
              <w:rPr>
                <w:rFonts w:asciiTheme="minorHAnsi" w:hAnsiTheme="minorHAnsi" w:cstheme="minorHAnsi"/>
                <w:sz w:val="22"/>
                <w:szCs w:val="22"/>
              </w:rPr>
              <w:t>, skrevet til referat d.d.</w:t>
            </w:r>
          </w:p>
        </w:tc>
        <w:tc>
          <w:tcPr>
            <w:tcW w:w="1497" w:type="dxa"/>
          </w:tcPr>
          <w:p w14:paraId="55E30385" w14:textId="77777777" w:rsidR="00167F14" w:rsidRDefault="00167F14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54B3" w14:paraId="365EA15B" w14:textId="77777777" w:rsidTr="005F7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9C5EA27" w14:textId="058900C0" w:rsidR="00CE7A08" w:rsidRDefault="00E905AE" w:rsidP="00CE7A08">
            <w:r>
              <w:t>9</w:t>
            </w:r>
            <w:r w:rsidR="00192587">
              <w:t xml:space="preserve">. </w:t>
            </w:r>
            <w:r w:rsidR="00F654B3">
              <w:t>Eventuelt</w:t>
            </w:r>
          </w:p>
        </w:tc>
        <w:tc>
          <w:tcPr>
            <w:tcW w:w="6005" w:type="dxa"/>
          </w:tcPr>
          <w:p w14:paraId="58B4912A" w14:textId="25CACDF4" w:rsidR="00CE7A08" w:rsidRPr="005F7658" w:rsidRDefault="00CE7A08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64" w:type="dxa"/>
          </w:tcPr>
          <w:p w14:paraId="2231DE89" w14:textId="56AF00C1" w:rsidR="00F97A34" w:rsidRDefault="00502A5B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Næste møde er d. 23. </w:t>
            </w:r>
            <w:r w:rsidR="003A4145">
              <w:t>oktober, online</w:t>
            </w:r>
          </w:p>
        </w:tc>
        <w:tc>
          <w:tcPr>
            <w:tcW w:w="1497" w:type="dxa"/>
          </w:tcPr>
          <w:p w14:paraId="6E330549" w14:textId="77777777" w:rsidR="00CE7A08" w:rsidRDefault="00CE7A08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54B3" w14:paraId="48271910" w14:textId="77777777" w:rsidTr="005F7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D350BC4" w14:textId="5614238B" w:rsidR="00F654B3" w:rsidRDefault="00E905AE" w:rsidP="005C69C4">
            <w:pPr>
              <w:rPr>
                <w:b w:val="0"/>
                <w:bCs w:val="0"/>
              </w:rPr>
            </w:pPr>
            <w:r>
              <w:t>10</w:t>
            </w:r>
            <w:r w:rsidR="00192587">
              <w:t xml:space="preserve">. </w:t>
            </w:r>
            <w:r w:rsidR="00F654B3">
              <w:t>Opfølgning</w:t>
            </w:r>
          </w:p>
          <w:p w14:paraId="6760DFD2" w14:textId="19CA9EA6" w:rsidR="007E640F" w:rsidRDefault="007E640F" w:rsidP="005C69C4"/>
        </w:tc>
        <w:tc>
          <w:tcPr>
            <w:tcW w:w="6005" w:type="dxa"/>
          </w:tcPr>
          <w:p w14:paraId="0A776B3C" w14:textId="3182B5CE" w:rsidR="00CE7A08" w:rsidRPr="005F7658" w:rsidRDefault="005C69C4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7658">
              <w:rPr>
                <w:rFonts w:cstheme="minorHAnsi"/>
                <w:color w:val="000000"/>
              </w:rPr>
              <w:t xml:space="preserve">Hvad og hvem kommunikerer noget på </w:t>
            </w:r>
            <w:proofErr w:type="spellStart"/>
            <w:r w:rsidRPr="005F7658">
              <w:rPr>
                <w:rFonts w:cstheme="minorHAnsi"/>
                <w:color w:val="000000"/>
              </w:rPr>
              <w:t>SoME</w:t>
            </w:r>
            <w:proofErr w:type="spellEnd"/>
            <w:r w:rsidRPr="005F7658">
              <w:rPr>
                <w:rFonts w:cstheme="minorHAnsi"/>
                <w:color w:val="000000"/>
              </w:rPr>
              <w:t>?</w:t>
            </w:r>
          </w:p>
        </w:tc>
        <w:tc>
          <w:tcPr>
            <w:tcW w:w="5764" w:type="dxa"/>
          </w:tcPr>
          <w:p w14:paraId="22599E83" w14:textId="77359973" w:rsidR="00F97A34" w:rsidRPr="00192587" w:rsidRDefault="00F97A34" w:rsidP="0076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6322C687" w14:textId="2BC089DB" w:rsidR="00CE7A08" w:rsidRDefault="00192587" w:rsidP="00192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UBN</w:t>
            </w:r>
          </w:p>
        </w:tc>
      </w:tr>
    </w:tbl>
    <w:p w14:paraId="404946E7" w14:textId="77777777" w:rsidR="00E75F0C" w:rsidRPr="00CE7A08" w:rsidRDefault="00E75F0C" w:rsidP="00CE7A08"/>
    <w:sectPr w:rsidR="00E75F0C" w:rsidRPr="00CE7A08" w:rsidSect="00233051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F7072" w14:textId="77777777" w:rsidR="003A79C2" w:rsidRDefault="003A79C2" w:rsidP="003571D0">
      <w:pPr>
        <w:spacing w:after="0" w:line="240" w:lineRule="auto"/>
      </w:pPr>
      <w:r>
        <w:separator/>
      </w:r>
    </w:p>
  </w:endnote>
  <w:endnote w:type="continuationSeparator" w:id="0">
    <w:p w14:paraId="1F48BF26" w14:textId="77777777" w:rsidR="003A79C2" w:rsidRDefault="003A79C2" w:rsidP="0035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encil">
    <w:altName w:val="Impact"/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3F76" w14:textId="77777777" w:rsidR="003571D0" w:rsidRPr="003571D0" w:rsidRDefault="003571D0" w:rsidP="003571D0">
    <w:pPr>
      <w:pBdr>
        <w:bottom w:val="single" w:sz="12" w:space="1" w:color="auto"/>
      </w:pBdr>
      <w:rPr>
        <w:rFonts w:ascii="Stencil" w:eastAsia="Calibri" w:hAnsi="Stencil"/>
        <w:iCs/>
        <w:color w:val="C00000"/>
        <w:sz w:val="18"/>
        <w:szCs w:val="18"/>
      </w:rPr>
    </w:pPr>
  </w:p>
  <w:p w14:paraId="78CE0D68" w14:textId="25880F97" w:rsidR="003571D0" w:rsidRPr="003571D0" w:rsidRDefault="003571D0" w:rsidP="003571D0">
    <w:pPr>
      <w:jc w:val="center"/>
      <w:rPr>
        <w:rFonts w:ascii="Calibri" w:eastAsia="Calibri" w:hAnsi="Calibri"/>
        <w:color w:val="C00000"/>
      </w:rPr>
    </w:pPr>
    <w:r w:rsidRPr="003571D0">
      <w:rPr>
        <w:rFonts w:ascii="Stencil" w:eastAsia="Calibri" w:hAnsi="Stencil"/>
        <w:iCs/>
        <w:color w:val="C00000"/>
      </w:rPr>
      <w:t>Passion • Sammenhold • Respekt • Disciplin • Fairplay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48CDD" w14:textId="77777777" w:rsidR="003A79C2" w:rsidRDefault="003A79C2" w:rsidP="003571D0">
      <w:pPr>
        <w:spacing w:after="0" w:line="240" w:lineRule="auto"/>
      </w:pPr>
      <w:r>
        <w:separator/>
      </w:r>
    </w:p>
  </w:footnote>
  <w:footnote w:type="continuationSeparator" w:id="0">
    <w:p w14:paraId="4FA896F3" w14:textId="77777777" w:rsidR="003A79C2" w:rsidRDefault="003A79C2" w:rsidP="00357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180"/>
    <w:multiLevelType w:val="hybridMultilevel"/>
    <w:tmpl w:val="A2E490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3463E"/>
    <w:multiLevelType w:val="hybridMultilevel"/>
    <w:tmpl w:val="E4E23D4E"/>
    <w:lvl w:ilvl="0" w:tplc="3672F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009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32F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54A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0EC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46D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D20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86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0D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C30F3A"/>
    <w:multiLevelType w:val="hybridMultilevel"/>
    <w:tmpl w:val="9D044144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0D1F04E4"/>
    <w:multiLevelType w:val="hybridMultilevel"/>
    <w:tmpl w:val="F7088D4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0D1E31"/>
    <w:multiLevelType w:val="hybridMultilevel"/>
    <w:tmpl w:val="FEF22EDC"/>
    <w:lvl w:ilvl="0" w:tplc="106A1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C31B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CA2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C8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6F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A9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2F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FCF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6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5B50B3"/>
    <w:multiLevelType w:val="hybridMultilevel"/>
    <w:tmpl w:val="731676EE"/>
    <w:lvl w:ilvl="0" w:tplc="576C467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D46F2"/>
    <w:multiLevelType w:val="hybridMultilevel"/>
    <w:tmpl w:val="54F8FED8"/>
    <w:lvl w:ilvl="0" w:tplc="F006A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C3361"/>
    <w:multiLevelType w:val="hybridMultilevel"/>
    <w:tmpl w:val="E33CFA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04E2A"/>
    <w:multiLevelType w:val="hybridMultilevel"/>
    <w:tmpl w:val="7DA0CF9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1A4D5E"/>
    <w:multiLevelType w:val="hybridMultilevel"/>
    <w:tmpl w:val="8D462D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600E7"/>
    <w:multiLevelType w:val="hybridMultilevel"/>
    <w:tmpl w:val="89B464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A4DB6"/>
    <w:multiLevelType w:val="hybridMultilevel"/>
    <w:tmpl w:val="F3C2EA00"/>
    <w:lvl w:ilvl="0" w:tplc="F13AF4B8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749800">
    <w:abstractNumId w:val="10"/>
  </w:num>
  <w:num w:numId="2" w16cid:durableId="1142238782">
    <w:abstractNumId w:val="8"/>
  </w:num>
  <w:num w:numId="3" w16cid:durableId="865748792">
    <w:abstractNumId w:val="3"/>
  </w:num>
  <w:num w:numId="4" w16cid:durableId="836188469">
    <w:abstractNumId w:val="0"/>
  </w:num>
  <w:num w:numId="5" w16cid:durableId="1666517276">
    <w:abstractNumId w:val="4"/>
  </w:num>
  <w:num w:numId="6" w16cid:durableId="414595456">
    <w:abstractNumId w:val="2"/>
  </w:num>
  <w:num w:numId="7" w16cid:durableId="537820272">
    <w:abstractNumId w:val="5"/>
  </w:num>
  <w:num w:numId="8" w16cid:durableId="1952659820">
    <w:abstractNumId w:val="11"/>
  </w:num>
  <w:num w:numId="9" w16cid:durableId="1567763533">
    <w:abstractNumId w:val="1"/>
  </w:num>
  <w:num w:numId="10" w16cid:durableId="1231313024">
    <w:abstractNumId w:val="9"/>
  </w:num>
  <w:num w:numId="11" w16cid:durableId="325593817">
    <w:abstractNumId w:val="6"/>
  </w:num>
  <w:num w:numId="12" w16cid:durableId="845440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51"/>
    <w:rsid w:val="00030D42"/>
    <w:rsid w:val="00052705"/>
    <w:rsid w:val="00057099"/>
    <w:rsid w:val="00064A1B"/>
    <w:rsid w:val="00081217"/>
    <w:rsid w:val="00092D6C"/>
    <w:rsid w:val="000A466C"/>
    <w:rsid w:val="000E3DD7"/>
    <w:rsid w:val="000E79ED"/>
    <w:rsid w:val="000F4CF4"/>
    <w:rsid w:val="000F79C9"/>
    <w:rsid w:val="00106BC2"/>
    <w:rsid w:val="00153516"/>
    <w:rsid w:val="00167909"/>
    <w:rsid w:val="00167F14"/>
    <w:rsid w:val="00192587"/>
    <w:rsid w:val="001B6A36"/>
    <w:rsid w:val="001D1723"/>
    <w:rsid w:val="001D1C42"/>
    <w:rsid w:val="001E31DB"/>
    <w:rsid w:val="001E584A"/>
    <w:rsid w:val="0021788E"/>
    <w:rsid w:val="00233051"/>
    <w:rsid w:val="00235685"/>
    <w:rsid w:val="00243898"/>
    <w:rsid w:val="00275F55"/>
    <w:rsid w:val="00280F68"/>
    <w:rsid w:val="002B032C"/>
    <w:rsid w:val="002B35E9"/>
    <w:rsid w:val="002C0E1A"/>
    <w:rsid w:val="002C1389"/>
    <w:rsid w:val="002F7116"/>
    <w:rsid w:val="00302949"/>
    <w:rsid w:val="003046C3"/>
    <w:rsid w:val="0032087D"/>
    <w:rsid w:val="003245F7"/>
    <w:rsid w:val="00353C7A"/>
    <w:rsid w:val="003571D0"/>
    <w:rsid w:val="00360D2A"/>
    <w:rsid w:val="0037464E"/>
    <w:rsid w:val="0039311A"/>
    <w:rsid w:val="003946C7"/>
    <w:rsid w:val="003A4145"/>
    <w:rsid w:val="003A79C2"/>
    <w:rsid w:val="003D3230"/>
    <w:rsid w:val="003D4DB4"/>
    <w:rsid w:val="004013C6"/>
    <w:rsid w:val="00401B11"/>
    <w:rsid w:val="00436E27"/>
    <w:rsid w:val="00437A1F"/>
    <w:rsid w:val="004853DA"/>
    <w:rsid w:val="00493E4C"/>
    <w:rsid w:val="00496857"/>
    <w:rsid w:val="004B7D02"/>
    <w:rsid w:val="004D324A"/>
    <w:rsid w:val="004E0F67"/>
    <w:rsid w:val="004E5116"/>
    <w:rsid w:val="00501DEF"/>
    <w:rsid w:val="00502A5B"/>
    <w:rsid w:val="005443C2"/>
    <w:rsid w:val="00563BB7"/>
    <w:rsid w:val="0057759D"/>
    <w:rsid w:val="00594C35"/>
    <w:rsid w:val="005A3401"/>
    <w:rsid w:val="005C1218"/>
    <w:rsid w:val="005C4402"/>
    <w:rsid w:val="005C456C"/>
    <w:rsid w:val="005C69C4"/>
    <w:rsid w:val="005D05A5"/>
    <w:rsid w:val="005E6C44"/>
    <w:rsid w:val="005F7658"/>
    <w:rsid w:val="00601AF5"/>
    <w:rsid w:val="00605B88"/>
    <w:rsid w:val="00606AA7"/>
    <w:rsid w:val="00614B18"/>
    <w:rsid w:val="006159BA"/>
    <w:rsid w:val="006177F1"/>
    <w:rsid w:val="00650798"/>
    <w:rsid w:val="00657482"/>
    <w:rsid w:val="006A28AC"/>
    <w:rsid w:val="006C0AAB"/>
    <w:rsid w:val="00743FA8"/>
    <w:rsid w:val="00744468"/>
    <w:rsid w:val="007569B7"/>
    <w:rsid w:val="007571A3"/>
    <w:rsid w:val="00763E1D"/>
    <w:rsid w:val="007672AB"/>
    <w:rsid w:val="0077043F"/>
    <w:rsid w:val="007B114F"/>
    <w:rsid w:val="007D7A47"/>
    <w:rsid w:val="007E640F"/>
    <w:rsid w:val="007F4066"/>
    <w:rsid w:val="008157B1"/>
    <w:rsid w:val="008227A9"/>
    <w:rsid w:val="00827690"/>
    <w:rsid w:val="00847D7A"/>
    <w:rsid w:val="00857D1F"/>
    <w:rsid w:val="00870943"/>
    <w:rsid w:val="00883C26"/>
    <w:rsid w:val="00895178"/>
    <w:rsid w:val="008A1788"/>
    <w:rsid w:val="008A3072"/>
    <w:rsid w:val="008C2482"/>
    <w:rsid w:val="008D1235"/>
    <w:rsid w:val="00902100"/>
    <w:rsid w:val="00944D51"/>
    <w:rsid w:val="009632E8"/>
    <w:rsid w:val="00965A07"/>
    <w:rsid w:val="009757E4"/>
    <w:rsid w:val="00976360"/>
    <w:rsid w:val="00996AB3"/>
    <w:rsid w:val="009A2F6A"/>
    <w:rsid w:val="009A7BA3"/>
    <w:rsid w:val="009B15ED"/>
    <w:rsid w:val="009B47D5"/>
    <w:rsid w:val="009C5D91"/>
    <w:rsid w:val="009D0789"/>
    <w:rsid w:val="009F1994"/>
    <w:rsid w:val="009F5009"/>
    <w:rsid w:val="00A10232"/>
    <w:rsid w:val="00A273C6"/>
    <w:rsid w:val="00A31D6A"/>
    <w:rsid w:val="00A55E93"/>
    <w:rsid w:val="00A658C7"/>
    <w:rsid w:val="00A84F23"/>
    <w:rsid w:val="00A922CE"/>
    <w:rsid w:val="00AB47F8"/>
    <w:rsid w:val="00AD5C98"/>
    <w:rsid w:val="00B07465"/>
    <w:rsid w:val="00B23355"/>
    <w:rsid w:val="00B4141B"/>
    <w:rsid w:val="00B50B44"/>
    <w:rsid w:val="00B8014D"/>
    <w:rsid w:val="00B948F4"/>
    <w:rsid w:val="00BA777C"/>
    <w:rsid w:val="00BC5441"/>
    <w:rsid w:val="00BF024B"/>
    <w:rsid w:val="00C37A9A"/>
    <w:rsid w:val="00C37ED7"/>
    <w:rsid w:val="00C85790"/>
    <w:rsid w:val="00CB0AB2"/>
    <w:rsid w:val="00CD1F96"/>
    <w:rsid w:val="00CD5F09"/>
    <w:rsid w:val="00CE7A08"/>
    <w:rsid w:val="00D11CB6"/>
    <w:rsid w:val="00D36F11"/>
    <w:rsid w:val="00D45754"/>
    <w:rsid w:val="00D6726D"/>
    <w:rsid w:val="00D77151"/>
    <w:rsid w:val="00D90121"/>
    <w:rsid w:val="00DA2548"/>
    <w:rsid w:val="00DB20F1"/>
    <w:rsid w:val="00DB4E7C"/>
    <w:rsid w:val="00DC3397"/>
    <w:rsid w:val="00DD10B5"/>
    <w:rsid w:val="00DD2886"/>
    <w:rsid w:val="00E01355"/>
    <w:rsid w:val="00E02F99"/>
    <w:rsid w:val="00E24ED1"/>
    <w:rsid w:val="00E61E97"/>
    <w:rsid w:val="00E75F0C"/>
    <w:rsid w:val="00E905AE"/>
    <w:rsid w:val="00E95E53"/>
    <w:rsid w:val="00EA1A66"/>
    <w:rsid w:val="00EB54F7"/>
    <w:rsid w:val="00EC076E"/>
    <w:rsid w:val="00F033E7"/>
    <w:rsid w:val="00F235CC"/>
    <w:rsid w:val="00F259A8"/>
    <w:rsid w:val="00F33428"/>
    <w:rsid w:val="00F41859"/>
    <w:rsid w:val="00F41DFE"/>
    <w:rsid w:val="00F654B3"/>
    <w:rsid w:val="00F7745E"/>
    <w:rsid w:val="00F91D06"/>
    <w:rsid w:val="00F97A34"/>
    <w:rsid w:val="00FD0BAE"/>
    <w:rsid w:val="00FD369F"/>
    <w:rsid w:val="00FD74A6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0070"/>
  <w15:chartTrackingRefBased/>
  <w15:docId w15:val="{95FD0715-F941-4818-8C6C-D41DAF98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E7A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E7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CE7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4-farve3">
    <w:name w:val="Grid Table 4 Accent 3"/>
    <w:basedOn w:val="Tabel-Normal"/>
    <w:uiPriority w:val="49"/>
    <w:rsid w:val="00CE7A0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Standardskrifttypeiafsnit"/>
    <w:uiPriority w:val="99"/>
    <w:semiHidden/>
    <w:unhideWhenUsed/>
    <w:rsid w:val="00CE7A08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CE7A0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571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571D0"/>
  </w:style>
  <w:style w:type="paragraph" w:styleId="Sidefod">
    <w:name w:val="footer"/>
    <w:basedOn w:val="Normal"/>
    <w:link w:val="SidefodTegn"/>
    <w:uiPriority w:val="99"/>
    <w:unhideWhenUsed/>
    <w:rsid w:val="003571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571D0"/>
  </w:style>
  <w:style w:type="paragraph" w:styleId="NormalWeb">
    <w:name w:val="Normal (Web)"/>
    <w:basedOn w:val="Normal"/>
    <w:uiPriority w:val="99"/>
    <w:semiHidden/>
    <w:unhideWhenUsed/>
    <w:rsid w:val="0008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msonormal">
    <w:name w:val="x_msonormal"/>
    <w:basedOn w:val="Normal"/>
    <w:rsid w:val="00E0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6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87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8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6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6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7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44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82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5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4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71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8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972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Ulrikka Brændgaard</dc:creator>
  <cp:keywords/>
  <dc:description/>
  <cp:lastModifiedBy>Maria Hornbech Olsen</cp:lastModifiedBy>
  <cp:revision>147</cp:revision>
  <cp:lastPrinted>2020-06-30T10:56:00Z</cp:lastPrinted>
  <dcterms:created xsi:type="dcterms:W3CDTF">2023-12-11T08:23:00Z</dcterms:created>
  <dcterms:modified xsi:type="dcterms:W3CDTF">2024-09-25T06:30:00Z</dcterms:modified>
</cp:coreProperties>
</file>