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4D7DA" w14:textId="525F7E45" w:rsidR="00025BEE" w:rsidRPr="00EF2CB0" w:rsidRDefault="00EF2CB0">
      <w:pPr>
        <w:rPr>
          <w:sz w:val="28"/>
          <w:szCs w:val="28"/>
        </w:rPr>
      </w:pPr>
      <w:r>
        <w:rPr>
          <w:b/>
          <w:bCs/>
          <w:sz w:val="28"/>
          <w:szCs w:val="28"/>
        </w:rPr>
        <w:t>Generalforsamlingsberetning for Glade Børn Fonden den 3. april 2024</w:t>
      </w:r>
    </w:p>
    <w:p w14:paraId="6E1E7386" w14:textId="40C9EBD5" w:rsidR="00EF2CB0" w:rsidRDefault="00EF2CB0">
      <w:pPr>
        <w:rPr>
          <w:sz w:val="28"/>
          <w:szCs w:val="28"/>
        </w:rPr>
      </w:pPr>
      <w:r>
        <w:rPr>
          <w:sz w:val="28"/>
          <w:szCs w:val="28"/>
        </w:rPr>
        <w:t>Ifølge vores vedtægter skal vi holde generalforsamlingen inden udgangen af april. Nu holder vi den så ved indgangen til april – det må afbøde de par gange hvor vi har været for sent på den.</w:t>
      </w:r>
    </w:p>
    <w:p w14:paraId="69818C9B" w14:textId="38446677" w:rsidR="007500AD" w:rsidRPr="007500AD" w:rsidRDefault="007500AD">
      <w:pPr>
        <w:rPr>
          <w:b/>
          <w:bCs/>
          <w:sz w:val="28"/>
          <w:szCs w:val="28"/>
        </w:rPr>
      </w:pPr>
      <w:r>
        <w:rPr>
          <w:b/>
          <w:bCs/>
          <w:sz w:val="28"/>
          <w:szCs w:val="28"/>
        </w:rPr>
        <w:t>Hvordan er det så gået?</w:t>
      </w:r>
    </w:p>
    <w:p w14:paraId="7B415330" w14:textId="663DCB74" w:rsidR="00EF2CB0" w:rsidRDefault="00EF2CB0">
      <w:pPr>
        <w:rPr>
          <w:sz w:val="28"/>
          <w:szCs w:val="28"/>
        </w:rPr>
      </w:pPr>
      <w:r>
        <w:rPr>
          <w:sz w:val="28"/>
          <w:szCs w:val="28"/>
        </w:rPr>
        <w:t>Året 2023 blev på mange måder et år hvor vi i bestyrelsen gjorde os mange tanker om fremtiden for GBF.</w:t>
      </w:r>
    </w:p>
    <w:p w14:paraId="4D5BB4F5" w14:textId="5098A641" w:rsidR="00EF2CB0" w:rsidRDefault="00EF2CB0">
      <w:pPr>
        <w:rPr>
          <w:sz w:val="28"/>
          <w:szCs w:val="28"/>
        </w:rPr>
      </w:pPr>
      <w:r>
        <w:rPr>
          <w:sz w:val="28"/>
          <w:szCs w:val="28"/>
        </w:rPr>
        <w:t>Vi lagde ud med hele fire forslag til kommende ture.</w:t>
      </w:r>
    </w:p>
    <w:p w14:paraId="22F9EFBC" w14:textId="2EBD6609" w:rsidR="00EF2CB0" w:rsidRDefault="00EF2CB0" w:rsidP="00EF2CB0">
      <w:pPr>
        <w:pStyle w:val="Listeafsnit"/>
        <w:numPr>
          <w:ilvl w:val="0"/>
          <w:numId w:val="1"/>
        </w:numPr>
        <w:rPr>
          <w:sz w:val="28"/>
          <w:szCs w:val="28"/>
        </w:rPr>
      </w:pPr>
      <w:r>
        <w:rPr>
          <w:sz w:val="28"/>
          <w:szCs w:val="28"/>
        </w:rPr>
        <w:t>Pinsetur til Ry</w:t>
      </w:r>
    </w:p>
    <w:p w14:paraId="2A367336" w14:textId="5482D933" w:rsidR="00EF2CB0" w:rsidRDefault="00EF2CB0" w:rsidP="00EF2CB0">
      <w:pPr>
        <w:pStyle w:val="Listeafsnit"/>
        <w:numPr>
          <w:ilvl w:val="0"/>
          <w:numId w:val="1"/>
        </w:numPr>
        <w:rPr>
          <w:sz w:val="28"/>
          <w:szCs w:val="28"/>
        </w:rPr>
      </w:pPr>
      <w:r>
        <w:rPr>
          <w:sz w:val="28"/>
          <w:szCs w:val="28"/>
        </w:rPr>
        <w:t>Tur til Harzen</w:t>
      </w:r>
    </w:p>
    <w:p w14:paraId="58548D44" w14:textId="06EBD92C" w:rsidR="00EF2CB0" w:rsidRDefault="00EF2CB0" w:rsidP="00EF2CB0">
      <w:pPr>
        <w:pStyle w:val="Listeafsnit"/>
        <w:numPr>
          <w:ilvl w:val="0"/>
          <w:numId w:val="1"/>
        </w:numPr>
        <w:rPr>
          <w:sz w:val="28"/>
          <w:szCs w:val="28"/>
        </w:rPr>
      </w:pPr>
      <w:proofErr w:type="spellStart"/>
      <w:r>
        <w:rPr>
          <w:sz w:val="28"/>
          <w:szCs w:val="28"/>
        </w:rPr>
        <w:t>Como</w:t>
      </w:r>
      <w:proofErr w:type="spellEnd"/>
      <w:r>
        <w:rPr>
          <w:sz w:val="28"/>
          <w:szCs w:val="28"/>
        </w:rPr>
        <w:t xml:space="preserve"> tur</w:t>
      </w:r>
    </w:p>
    <w:p w14:paraId="465FA11D" w14:textId="5B1A56CF" w:rsidR="00EF2CB0" w:rsidRDefault="00EF2CB0" w:rsidP="00EF2CB0">
      <w:pPr>
        <w:pStyle w:val="Listeafsnit"/>
        <w:numPr>
          <w:ilvl w:val="0"/>
          <w:numId w:val="1"/>
        </w:numPr>
        <w:rPr>
          <w:sz w:val="28"/>
          <w:szCs w:val="28"/>
        </w:rPr>
      </w:pPr>
      <w:r>
        <w:rPr>
          <w:sz w:val="28"/>
          <w:szCs w:val="28"/>
        </w:rPr>
        <w:t>Familietur</w:t>
      </w:r>
    </w:p>
    <w:p w14:paraId="230F9A1B" w14:textId="23E81CDA" w:rsidR="00EF2CB0" w:rsidRDefault="00EF2CB0" w:rsidP="00EF2CB0">
      <w:pPr>
        <w:rPr>
          <w:sz w:val="28"/>
          <w:szCs w:val="28"/>
        </w:rPr>
      </w:pPr>
      <w:r>
        <w:rPr>
          <w:sz w:val="28"/>
          <w:szCs w:val="28"/>
        </w:rPr>
        <w:t xml:space="preserve">Vi planlagde disse ture fordi flere af vore ryttere mente at det var for lidt med en tur på programmet om året. Det blev dog ingen succes. Vi manglede opbakning – ikke mindst fra dem som havde foreslået turene. Den eneste der blev til noget var </w:t>
      </w:r>
      <w:proofErr w:type="spellStart"/>
      <w:r>
        <w:rPr>
          <w:sz w:val="28"/>
          <w:szCs w:val="28"/>
        </w:rPr>
        <w:t>Como</w:t>
      </w:r>
      <w:proofErr w:type="spellEnd"/>
      <w:r>
        <w:rPr>
          <w:sz w:val="28"/>
          <w:szCs w:val="28"/>
        </w:rPr>
        <w:t xml:space="preserve"> turen, som reelt blev afviklet uden om GBF med en begrænset deltagerkreds.</w:t>
      </w:r>
    </w:p>
    <w:p w14:paraId="4629D277" w14:textId="332EC1F8" w:rsidR="0039039F" w:rsidRDefault="0039039F" w:rsidP="00EF2CB0">
      <w:pPr>
        <w:rPr>
          <w:sz w:val="28"/>
          <w:szCs w:val="28"/>
        </w:rPr>
      </w:pPr>
      <w:r>
        <w:rPr>
          <w:sz w:val="28"/>
          <w:szCs w:val="28"/>
        </w:rPr>
        <w:t xml:space="preserve">Det var </w:t>
      </w:r>
      <w:proofErr w:type="gramStart"/>
      <w:r>
        <w:rPr>
          <w:sz w:val="28"/>
          <w:szCs w:val="28"/>
        </w:rPr>
        <w:t>rigtig</w:t>
      </w:r>
      <w:proofErr w:type="gramEnd"/>
      <w:r>
        <w:rPr>
          <w:sz w:val="28"/>
          <w:szCs w:val="28"/>
        </w:rPr>
        <w:t xml:space="preserve"> øv. Derfor besluttede vi grundigt at drøfte om vi skulle fortsætte med cykelture o.l. eller vi blot fremover skulle uddele donationer indtil formuen er brugt.</w:t>
      </w:r>
    </w:p>
    <w:p w14:paraId="19BB9C9F" w14:textId="56E23B2A" w:rsidR="0039039F" w:rsidRDefault="0039039F" w:rsidP="00EF2CB0">
      <w:pPr>
        <w:rPr>
          <w:sz w:val="28"/>
          <w:szCs w:val="28"/>
        </w:rPr>
      </w:pPr>
      <w:r>
        <w:rPr>
          <w:sz w:val="28"/>
          <w:szCs w:val="28"/>
        </w:rPr>
        <w:t>Vi besluttede os for at give GBF en chance mere. For at få gode ideer og inspiration havde vi besøg ag Esben Danielsen – tidligere talsmand for Roskilde Festivalen. Esben gav os vel den energi der skulle til for at holde gang i foreningen. Vi skulle tro på det og måske prøve nye tiltag af, så vi ikke er som de andre cykelhold.</w:t>
      </w:r>
    </w:p>
    <w:p w14:paraId="09A700C9" w14:textId="1E150B06" w:rsidR="0039039F" w:rsidRDefault="0039039F" w:rsidP="00EF2CB0">
      <w:pPr>
        <w:rPr>
          <w:sz w:val="28"/>
          <w:szCs w:val="28"/>
        </w:rPr>
      </w:pPr>
      <w:r>
        <w:rPr>
          <w:sz w:val="28"/>
          <w:szCs w:val="28"/>
        </w:rPr>
        <w:t xml:space="preserve">Det førte så til at vi i her i år 2024 har valgt at lave en </w:t>
      </w:r>
      <w:r w:rsidR="007500AD">
        <w:rPr>
          <w:sz w:val="28"/>
          <w:szCs w:val="28"/>
        </w:rPr>
        <w:t xml:space="preserve">spændende </w:t>
      </w:r>
      <w:r>
        <w:rPr>
          <w:sz w:val="28"/>
          <w:szCs w:val="28"/>
        </w:rPr>
        <w:t xml:space="preserve">tur til Djursland/Fuglsøcentret, med indbygget stor fleksibilitet. Jeg vender sidst på aftenen mere konkret tilbage til turen. Men man kan </w:t>
      </w:r>
      <w:r w:rsidR="007500AD">
        <w:rPr>
          <w:sz w:val="28"/>
          <w:szCs w:val="28"/>
        </w:rPr>
        <w:t xml:space="preserve">bl.a. </w:t>
      </w:r>
      <w:r>
        <w:rPr>
          <w:sz w:val="28"/>
          <w:szCs w:val="28"/>
        </w:rPr>
        <w:t xml:space="preserve">selv vælge om man vil cykle fra Roskilde til Fuglsøcentret og tilbage igen eller selv køre derover. Man kan nu vælge at køre på </w:t>
      </w:r>
      <w:proofErr w:type="spellStart"/>
      <w:r>
        <w:rPr>
          <w:sz w:val="28"/>
          <w:szCs w:val="28"/>
        </w:rPr>
        <w:t>el-cykel</w:t>
      </w:r>
      <w:proofErr w:type="spellEnd"/>
      <w:r>
        <w:rPr>
          <w:sz w:val="28"/>
          <w:szCs w:val="28"/>
        </w:rPr>
        <w:t xml:space="preserve">. </w:t>
      </w:r>
      <w:r w:rsidR="00287097">
        <w:rPr>
          <w:sz w:val="28"/>
          <w:szCs w:val="28"/>
        </w:rPr>
        <w:t>Endelig så gøre vi det til en mulighed at lave en familietur, idet man kan tage sin bedre halvdel med, som så kan lave andre aktiviteter medens der cykles. Den tur tror vi på vi kan lykkes med at få gennemført.</w:t>
      </w:r>
    </w:p>
    <w:p w14:paraId="536254D2" w14:textId="77777777" w:rsidR="007500AD" w:rsidRDefault="007500AD" w:rsidP="00EF2CB0">
      <w:pPr>
        <w:rPr>
          <w:sz w:val="28"/>
          <w:szCs w:val="28"/>
        </w:rPr>
      </w:pPr>
    </w:p>
    <w:p w14:paraId="49A98C02" w14:textId="77777777" w:rsidR="007500AD" w:rsidRDefault="007500AD" w:rsidP="00EF2CB0">
      <w:pPr>
        <w:rPr>
          <w:sz w:val="28"/>
          <w:szCs w:val="28"/>
        </w:rPr>
      </w:pPr>
    </w:p>
    <w:p w14:paraId="56A6E1C3" w14:textId="77F2EF23" w:rsidR="007500AD" w:rsidRPr="007500AD" w:rsidRDefault="007500AD" w:rsidP="00EF2CB0">
      <w:pPr>
        <w:rPr>
          <w:b/>
          <w:bCs/>
          <w:sz w:val="28"/>
          <w:szCs w:val="28"/>
        </w:rPr>
      </w:pPr>
      <w:r>
        <w:rPr>
          <w:b/>
          <w:bCs/>
          <w:sz w:val="28"/>
          <w:szCs w:val="28"/>
        </w:rPr>
        <w:lastRenderedPageBreak/>
        <w:t>Stjerneløbet</w:t>
      </w:r>
    </w:p>
    <w:p w14:paraId="0A8924E1" w14:textId="5C69B8CF" w:rsidR="00287097" w:rsidRDefault="00287097" w:rsidP="00EF2CB0">
      <w:pPr>
        <w:rPr>
          <w:sz w:val="28"/>
          <w:szCs w:val="28"/>
        </w:rPr>
      </w:pPr>
      <w:r>
        <w:rPr>
          <w:sz w:val="28"/>
          <w:szCs w:val="28"/>
        </w:rPr>
        <w:t xml:space="preserve">GBF deltog som sædvanlig i Stjerneløbet. Vi deltog med ryttere som de ene del. Men vi deltog igen med uddeling af startnumre. Det gav synlighed for GBF, som så blev fulgt op med en lille </w:t>
      </w:r>
      <w:proofErr w:type="spellStart"/>
      <w:r>
        <w:rPr>
          <w:sz w:val="28"/>
          <w:szCs w:val="28"/>
        </w:rPr>
        <w:t>pavilion</w:t>
      </w:r>
      <w:proofErr w:type="spellEnd"/>
      <w:r>
        <w:rPr>
          <w:sz w:val="28"/>
          <w:szCs w:val="28"/>
        </w:rPr>
        <w:t>, som var dekoreret med trøjer som vi har brugt gennem årene. GBF er efterhånden kendt blandt alle deltagerne i Stjerneløbet. Deres bidrag endte ud med at vi fik en check på kr. 5.800. Rigtig flot. Derfor er vi også med igen i år med samme koncept. Dog skal vi være nogle flere ryttere der kører med, så de gule trøjer bliver endnu mere synlige.</w:t>
      </w:r>
    </w:p>
    <w:p w14:paraId="657B180E" w14:textId="144A406A" w:rsidR="00287097" w:rsidRDefault="00287097" w:rsidP="00EF2CB0">
      <w:pPr>
        <w:rPr>
          <w:b/>
          <w:bCs/>
          <w:sz w:val="28"/>
          <w:szCs w:val="28"/>
        </w:rPr>
      </w:pPr>
      <w:r>
        <w:rPr>
          <w:b/>
          <w:bCs/>
          <w:sz w:val="28"/>
          <w:szCs w:val="28"/>
        </w:rPr>
        <w:t>Vedtægter</w:t>
      </w:r>
    </w:p>
    <w:p w14:paraId="64CC8714" w14:textId="77777777" w:rsidR="00E45460" w:rsidRDefault="00287097" w:rsidP="00EF2CB0">
      <w:pPr>
        <w:rPr>
          <w:sz w:val="28"/>
          <w:szCs w:val="28"/>
        </w:rPr>
      </w:pPr>
      <w:r>
        <w:rPr>
          <w:sz w:val="28"/>
          <w:szCs w:val="28"/>
        </w:rPr>
        <w:t>Vores bestyrelsesmedlem Søren Lyder fra Roskilde Kloster har fundet tiden inde til at få vore vedtægter opdateret</w:t>
      </w:r>
      <w:r w:rsidR="00E45460">
        <w:rPr>
          <w:sz w:val="28"/>
          <w:szCs w:val="28"/>
        </w:rPr>
        <w:t>. De er udsendt – godt nok lidt for sent ifølge de gældende vedtægter – men jeg håber alligevel at generalforsamlingen vil behandle det fremsendte forslag. Bestyrelsen anbefaler meget at vi får dem vedtaget, så vi fremover vil have et bedre udgangspunkt for vores aktiviteter. Tak til Søren for det store arbejde.</w:t>
      </w:r>
    </w:p>
    <w:p w14:paraId="31F9F953" w14:textId="38F198AF" w:rsidR="00287097" w:rsidRDefault="00287097" w:rsidP="00EF2CB0">
      <w:pPr>
        <w:rPr>
          <w:b/>
          <w:bCs/>
          <w:sz w:val="28"/>
          <w:szCs w:val="28"/>
        </w:rPr>
      </w:pPr>
      <w:r>
        <w:rPr>
          <w:sz w:val="28"/>
          <w:szCs w:val="28"/>
        </w:rPr>
        <w:t xml:space="preserve"> </w:t>
      </w:r>
      <w:r w:rsidR="00E45460">
        <w:rPr>
          <w:b/>
          <w:bCs/>
          <w:sz w:val="28"/>
          <w:szCs w:val="28"/>
        </w:rPr>
        <w:t>Donationer</w:t>
      </w:r>
    </w:p>
    <w:p w14:paraId="3CE13785" w14:textId="350E9337" w:rsidR="00E45460" w:rsidRDefault="00E45460" w:rsidP="00EF2CB0">
      <w:pPr>
        <w:rPr>
          <w:sz w:val="28"/>
          <w:szCs w:val="28"/>
        </w:rPr>
      </w:pPr>
      <w:r>
        <w:rPr>
          <w:sz w:val="28"/>
          <w:szCs w:val="28"/>
        </w:rPr>
        <w:t>I løbet af 2023 har igen uddelt donationer i henhold til vores formålsparagraf. Vi har uddelt til:</w:t>
      </w:r>
    </w:p>
    <w:p w14:paraId="28948E5B" w14:textId="7694B639" w:rsidR="00E45460" w:rsidRDefault="00D529CE" w:rsidP="00EF2CB0">
      <w:pPr>
        <w:rPr>
          <w:sz w:val="28"/>
          <w:szCs w:val="28"/>
        </w:rPr>
      </w:pPr>
      <w:r>
        <w:rPr>
          <w:sz w:val="28"/>
          <w:szCs w:val="28"/>
        </w:rPr>
        <w:t>Foreningen Børn med angst</w:t>
      </w:r>
      <w:r>
        <w:rPr>
          <w:sz w:val="28"/>
          <w:szCs w:val="28"/>
        </w:rPr>
        <w:tab/>
      </w:r>
      <w:r>
        <w:rPr>
          <w:sz w:val="28"/>
          <w:szCs w:val="28"/>
        </w:rPr>
        <w:tab/>
        <w:t>15.000</w:t>
      </w:r>
    </w:p>
    <w:p w14:paraId="5007EDC6" w14:textId="6F328AEB" w:rsidR="00D529CE" w:rsidRDefault="00D529CE" w:rsidP="00EF2CB0">
      <w:pPr>
        <w:rPr>
          <w:sz w:val="28"/>
          <w:szCs w:val="28"/>
        </w:rPr>
      </w:pPr>
      <w:r>
        <w:rPr>
          <w:sz w:val="28"/>
          <w:szCs w:val="28"/>
        </w:rPr>
        <w:t>Ukrainske flygtningebørn</w:t>
      </w:r>
      <w:r>
        <w:rPr>
          <w:sz w:val="28"/>
          <w:szCs w:val="28"/>
        </w:rPr>
        <w:tab/>
      </w:r>
      <w:r>
        <w:rPr>
          <w:sz w:val="28"/>
          <w:szCs w:val="28"/>
        </w:rPr>
        <w:tab/>
        <w:t>15.000</w:t>
      </w:r>
    </w:p>
    <w:p w14:paraId="38782D1E" w14:textId="49F65ABC" w:rsidR="00D529CE" w:rsidRDefault="00D529CE" w:rsidP="00EF2CB0">
      <w:pPr>
        <w:rPr>
          <w:sz w:val="28"/>
          <w:szCs w:val="28"/>
        </w:rPr>
      </w:pPr>
      <w:proofErr w:type="spellStart"/>
      <w:r>
        <w:rPr>
          <w:sz w:val="28"/>
          <w:szCs w:val="28"/>
        </w:rPr>
        <w:t>Jacobskirken</w:t>
      </w:r>
      <w:proofErr w:type="spellEnd"/>
      <w:r>
        <w:rPr>
          <w:sz w:val="28"/>
          <w:szCs w:val="28"/>
        </w:rPr>
        <w:tab/>
      </w:r>
      <w:r>
        <w:rPr>
          <w:sz w:val="28"/>
          <w:szCs w:val="28"/>
        </w:rPr>
        <w:tab/>
      </w:r>
      <w:proofErr w:type="gramStart"/>
      <w:r>
        <w:rPr>
          <w:sz w:val="28"/>
          <w:szCs w:val="28"/>
        </w:rPr>
        <w:tab/>
        <w:t xml:space="preserve">  5.000</w:t>
      </w:r>
      <w:proofErr w:type="gramEnd"/>
    </w:p>
    <w:p w14:paraId="28F845AC" w14:textId="59849F25" w:rsidR="00D529CE" w:rsidRDefault="00D529CE" w:rsidP="00EF2CB0">
      <w:pPr>
        <w:rPr>
          <w:sz w:val="28"/>
          <w:szCs w:val="28"/>
        </w:rPr>
      </w:pPr>
      <w:r>
        <w:rPr>
          <w:sz w:val="28"/>
          <w:szCs w:val="28"/>
        </w:rPr>
        <w:t>Mødrehjælpen</w:t>
      </w:r>
      <w:r>
        <w:rPr>
          <w:sz w:val="28"/>
          <w:szCs w:val="28"/>
        </w:rPr>
        <w:tab/>
      </w:r>
      <w:r>
        <w:rPr>
          <w:sz w:val="28"/>
          <w:szCs w:val="28"/>
        </w:rPr>
        <w:tab/>
      </w:r>
      <w:r>
        <w:rPr>
          <w:sz w:val="28"/>
          <w:szCs w:val="28"/>
        </w:rPr>
        <w:tab/>
        <w:t>20.000</w:t>
      </w:r>
    </w:p>
    <w:p w14:paraId="7E902C1A" w14:textId="584DB29C" w:rsidR="00D529CE" w:rsidRDefault="00D529CE" w:rsidP="00EF2CB0">
      <w:pPr>
        <w:rPr>
          <w:sz w:val="28"/>
          <w:szCs w:val="28"/>
        </w:rPr>
      </w:pPr>
      <w:r>
        <w:rPr>
          <w:sz w:val="28"/>
          <w:szCs w:val="28"/>
        </w:rPr>
        <w:t>Alle formål der kan gå under betegnelsen ”skyggebørn”. Den aktivitet vil i holde fast i</w:t>
      </w:r>
      <w:r w:rsidR="004B4C85">
        <w:rPr>
          <w:sz w:val="28"/>
          <w:szCs w:val="28"/>
        </w:rPr>
        <w:t xml:space="preserve"> som en del af konceptet. Det at skaffe sponsorkroner gør ikke vores arbejde nemmere. Men det giver mening. Alle kan lave et cykelhold – Alle kan ikke lave et cykelhold med det sociale formål som vi har.</w:t>
      </w:r>
    </w:p>
    <w:p w14:paraId="59E84963" w14:textId="1B178AF0" w:rsidR="004B4C85" w:rsidRDefault="004B4C85" w:rsidP="00EF2CB0">
      <w:pPr>
        <w:rPr>
          <w:sz w:val="28"/>
          <w:szCs w:val="28"/>
        </w:rPr>
      </w:pPr>
      <w:r>
        <w:rPr>
          <w:sz w:val="28"/>
          <w:szCs w:val="28"/>
        </w:rPr>
        <w:t>Vi fortsætter uddelingen af donationer lige efter generalforsamlingen.</w:t>
      </w:r>
    </w:p>
    <w:p w14:paraId="52F175F8" w14:textId="312893F8" w:rsidR="004B4C85" w:rsidRDefault="004B4C85" w:rsidP="00EF2CB0">
      <w:pPr>
        <w:rPr>
          <w:b/>
          <w:bCs/>
          <w:sz w:val="28"/>
          <w:szCs w:val="28"/>
        </w:rPr>
      </w:pPr>
      <w:r>
        <w:rPr>
          <w:b/>
          <w:bCs/>
          <w:sz w:val="28"/>
          <w:szCs w:val="28"/>
        </w:rPr>
        <w:t>Regnskabet</w:t>
      </w:r>
    </w:p>
    <w:p w14:paraId="238C205C" w14:textId="0F985AA1" w:rsidR="004B4C85" w:rsidRDefault="004B4C85" w:rsidP="00EF2CB0">
      <w:pPr>
        <w:rPr>
          <w:sz w:val="28"/>
          <w:szCs w:val="28"/>
        </w:rPr>
      </w:pPr>
      <w:r>
        <w:rPr>
          <w:sz w:val="28"/>
          <w:szCs w:val="28"/>
        </w:rPr>
        <w:lastRenderedPageBreak/>
        <w:t>Jeg venter konkret tilbage til regnskabet senere på dagsordenen. Vil blot nævne, at vores underskud på kr. 27.262 er meget bevidst, idet vi har valgt at få reduceret formuen ved uddeling af førnævnte donationer.</w:t>
      </w:r>
    </w:p>
    <w:p w14:paraId="09BE38E1" w14:textId="1E90C76F" w:rsidR="00F43880" w:rsidRDefault="00F43880" w:rsidP="00EF2CB0">
      <w:pPr>
        <w:rPr>
          <w:b/>
          <w:bCs/>
          <w:sz w:val="28"/>
          <w:szCs w:val="28"/>
        </w:rPr>
      </w:pPr>
      <w:r>
        <w:rPr>
          <w:b/>
          <w:bCs/>
          <w:sz w:val="28"/>
          <w:szCs w:val="28"/>
        </w:rPr>
        <w:t>Tak for samarbejdet</w:t>
      </w:r>
    </w:p>
    <w:p w14:paraId="2A9B6F0F" w14:textId="62E5708E" w:rsidR="00F43880" w:rsidRDefault="00F43880" w:rsidP="00EF2CB0">
      <w:pPr>
        <w:rPr>
          <w:sz w:val="28"/>
          <w:szCs w:val="28"/>
        </w:rPr>
      </w:pPr>
      <w:r>
        <w:rPr>
          <w:sz w:val="28"/>
          <w:szCs w:val="28"/>
        </w:rPr>
        <w:t>Der skal lyde en stor tak for indsatsen til bestyrelsen og serviceteamet, som altid står klar. Vi skal huske på at alt det I gør er ulønnet – det er ikke nogen selvfølge. Men her bærer</w:t>
      </w:r>
      <w:r w:rsidR="007500AD">
        <w:rPr>
          <w:sz w:val="28"/>
          <w:szCs w:val="28"/>
        </w:rPr>
        <w:t xml:space="preserve"> arbejdet lønnen i sig selv.</w:t>
      </w:r>
    </w:p>
    <w:p w14:paraId="24013475" w14:textId="77777777" w:rsidR="007500AD" w:rsidRPr="00F43880" w:rsidRDefault="007500AD" w:rsidP="00EF2CB0">
      <w:pPr>
        <w:rPr>
          <w:sz w:val="28"/>
          <w:szCs w:val="28"/>
        </w:rPr>
      </w:pPr>
    </w:p>
    <w:sectPr w:rsidR="007500AD" w:rsidRPr="00F43880">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1CA85" w14:textId="77777777" w:rsidR="00AE2DD5" w:rsidRDefault="00AE2DD5" w:rsidP="007500AD">
      <w:pPr>
        <w:spacing w:after="0" w:line="240" w:lineRule="auto"/>
      </w:pPr>
      <w:r>
        <w:separator/>
      </w:r>
    </w:p>
  </w:endnote>
  <w:endnote w:type="continuationSeparator" w:id="0">
    <w:p w14:paraId="3A72FB55" w14:textId="77777777" w:rsidR="00AE2DD5" w:rsidRDefault="00AE2DD5" w:rsidP="00750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446F1" w14:textId="77777777" w:rsidR="00AE2DD5" w:rsidRDefault="00AE2DD5" w:rsidP="007500AD">
      <w:pPr>
        <w:spacing w:after="0" w:line="240" w:lineRule="auto"/>
      </w:pPr>
      <w:r>
        <w:separator/>
      </w:r>
    </w:p>
  </w:footnote>
  <w:footnote w:type="continuationSeparator" w:id="0">
    <w:p w14:paraId="62019F3E" w14:textId="77777777" w:rsidR="00AE2DD5" w:rsidRDefault="00AE2DD5" w:rsidP="00750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607153"/>
      <w:docPartObj>
        <w:docPartGallery w:val="Page Numbers (Top of Page)"/>
        <w:docPartUnique/>
      </w:docPartObj>
    </w:sdtPr>
    <w:sdtEndPr/>
    <w:sdtContent>
      <w:p w14:paraId="0542AD65" w14:textId="4DA39D73" w:rsidR="007500AD" w:rsidRDefault="007500AD">
        <w:pPr>
          <w:pStyle w:val="Sidehoved"/>
          <w:jc w:val="right"/>
        </w:pPr>
        <w:r>
          <w:fldChar w:fldCharType="begin"/>
        </w:r>
        <w:r>
          <w:instrText>PAGE   \* MERGEFORMAT</w:instrText>
        </w:r>
        <w:r>
          <w:fldChar w:fldCharType="separate"/>
        </w:r>
        <w:r>
          <w:t>2</w:t>
        </w:r>
        <w:r>
          <w:fldChar w:fldCharType="end"/>
        </w:r>
      </w:p>
    </w:sdtContent>
  </w:sdt>
  <w:p w14:paraId="30A5221E" w14:textId="77777777" w:rsidR="007500AD" w:rsidRDefault="007500A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C1830"/>
    <w:multiLevelType w:val="hybridMultilevel"/>
    <w:tmpl w:val="98FEB6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651448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CB0"/>
    <w:rsid w:val="00025BEE"/>
    <w:rsid w:val="00287097"/>
    <w:rsid w:val="0039039F"/>
    <w:rsid w:val="003D7E99"/>
    <w:rsid w:val="004B4C85"/>
    <w:rsid w:val="006040B1"/>
    <w:rsid w:val="007500AD"/>
    <w:rsid w:val="00AE2DD5"/>
    <w:rsid w:val="00D529CE"/>
    <w:rsid w:val="00E45460"/>
    <w:rsid w:val="00EF2CB0"/>
    <w:rsid w:val="00F4388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FD1DD"/>
  <w15:chartTrackingRefBased/>
  <w15:docId w15:val="{BDF10B0B-00F6-47EA-96FC-82C902DC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F2CB0"/>
    <w:pPr>
      <w:ind w:left="720"/>
      <w:contextualSpacing/>
    </w:pPr>
  </w:style>
  <w:style w:type="paragraph" w:styleId="Sidehoved">
    <w:name w:val="header"/>
    <w:basedOn w:val="Normal"/>
    <w:link w:val="SidehovedTegn"/>
    <w:uiPriority w:val="99"/>
    <w:unhideWhenUsed/>
    <w:rsid w:val="007500A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500AD"/>
  </w:style>
  <w:style w:type="paragraph" w:styleId="Sidefod">
    <w:name w:val="footer"/>
    <w:basedOn w:val="Normal"/>
    <w:link w:val="SidefodTegn"/>
    <w:uiPriority w:val="99"/>
    <w:unhideWhenUsed/>
    <w:rsid w:val="007500A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50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551</Words>
  <Characters>3365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Lynnerup</dc:creator>
  <cp:keywords/>
  <dc:description/>
  <cp:lastModifiedBy>Lisbeth Wibholm</cp:lastModifiedBy>
  <cp:revision>2</cp:revision>
  <cp:lastPrinted>2024-04-03T11:04:00Z</cp:lastPrinted>
  <dcterms:created xsi:type="dcterms:W3CDTF">2024-04-22T08:45:00Z</dcterms:created>
  <dcterms:modified xsi:type="dcterms:W3CDTF">2024-04-22T08:45:00Z</dcterms:modified>
</cp:coreProperties>
</file>